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245" w:rsidRDefault="003E5245">
      <w:pPr>
        <w:widowControl w:val="0"/>
        <w:pBdr>
          <w:top w:val="nil"/>
          <w:left w:val="nil"/>
          <w:bottom w:val="nil"/>
          <w:right w:val="nil"/>
          <w:between w:val="nil"/>
        </w:pBdr>
        <w:spacing w:before="40" w:after="40" w:line="288" w:lineRule="auto"/>
        <w:rPr>
          <w:rFonts w:ascii="Arial" w:eastAsia="Arial" w:hAnsi="Arial" w:cs="Arial"/>
          <w:color w:val="000000"/>
          <w:sz w:val="20"/>
          <w:szCs w:val="20"/>
        </w:rPr>
      </w:pPr>
      <w:bookmarkStart w:id="0" w:name="_GoBack"/>
      <w:bookmarkEnd w:id="0"/>
    </w:p>
    <w:tbl>
      <w:tblPr>
        <w:tblStyle w:val="a"/>
        <w:tblW w:w="11080" w:type="dxa"/>
        <w:tblInd w:w="0" w:type="dxa"/>
        <w:tblLayout w:type="fixed"/>
        <w:tblLook w:val="0400" w:firstRow="0" w:lastRow="0" w:firstColumn="0" w:lastColumn="0" w:noHBand="0" w:noVBand="1"/>
      </w:tblPr>
      <w:tblGrid>
        <w:gridCol w:w="2400"/>
        <w:gridCol w:w="370"/>
        <w:gridCol w:w="898"/>
        <w:gridCol w:w="1021"/>
        <w:gridCol w:w="851"/>
        <w:gridCol w:w="1197"/>
        <w:gridCol w:w="1573"/>
        <w:gridCol w:w="113"/>
        <w:gridCol w:w="713"/>
        <w:gridCol w:w="659"/>
        <w:gridCol w:w="1285"/>
      </w:tblGrid>
      <w:tr w:rsidR="003E5245">
        <w:tc>
          <w:tcPr>
            <w:tcW w:w="11080" w:type="dxa"/>
            <w:gridSpan w:val="11"/>
            <w:tcBorders>
              <w:top w:val="nil"/>
              <w:left w:val="nil"/>
              <w:bottom w:val="nil"/>
              <w:right w:val="nil"/>
            </w:tcBorders>
            <w:shd w:val="clear" w:color="auto" w:fill="auto"/>
            <w:vAlign w:val="bottom"/>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66676</wp:posOffset>
                  </wp:positionH>
                  <wp:positionV relativeFrom="paragraph">
                    <wp:posOffset>84455</wp:posOffset>
                  </wp:positionV>
                  <wp:extent cx="590550" cy="7048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04850"/>
                          </a:xfrm>
                          <a:prstGeom prst="rect">
                            <a:avLst/>
                          </a:prstGeom>
                          <a:ln/>
                        </pic:spPr>
                      </pic:pic>
                    </a:graphicData>
                  </a:graphic>
                </wp:anchor>
              </w:drawing>
            </w:r>
          </w:p>
          <w:tbl>
            <w:tblPr>
              <w:tblStyle w:val="a0"/>
              <w:tblW w:w="10940" w:type="dxa"/>
              <w:tblInd w:w="0" w:type="dxa"/>
              <w:tblLayout w:type="fixed"/>
              <w:tblLook w:val="0400" w:firstRow="0" w:lastRow="0" w:firstColumn="0" w:lastColumn="0" w:noHBand="0" w:noVBand="1"/>
            </w:tblPr>
            <w:tblGrid>
              <w:gridCol w:w="10940"/>
            </w:tblGrid>
            <w:tr w:rsidR="003E5245">
              <w:trPr>
                <w:trHeight w:val="375"/>
              </w:trPr>
              <w:tc>
                <w:tcPr>
                  <w:tcW w:w="10940" w:type="dxa"/>
                  <w:tcBorders>
                    <w:top w:val="nil"/>
                    <w:left w:val="nil"/>
                    <w:bottom w:val="nil"/>
                    <w:right w:val="nil"/>
                  </w:tcBorders>
                  <w:shd w:val="clear" w:color="auto" w:fill="auto"/>
                  <w:vAlign w:val="bottom"/>
                </w:tcPr>
                <w:p w:rsidR="003E5245" w:rsidRDefault="00A05E51">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UNIVERSIDAD DE GUADALAJARA</w:t>
                  </w:r>
                </w:p>
                <w:p w:rsidR="003E5245" w:rsidRDefault="003E5245">
                  <w:pPr>
                    <w:spacing w:before="40" w:after="40" w:line="288" w:lineRule="auto"/>
                    <w:jc w:val="both"/>
                    <w:rPr>
                      <w:rFonts w:ascii="Arial" w:eastAsia="Arial" w:hAnsi="Arial" w:cs="Arial"/>
                      <w:b/>
                      <w:sz w:val="20"/>
                      <w:szCs w:val="20"/>
                    </w:rPr>
                  </w:pPr>
                </w:p>
                <w:p w:rsidR="003E5245" w:rsidRDefault="00A05E51">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Centro Universitario de Arte, Arquitectura y Diseño</w:t>
                  </w:r>
                </w:p>
              </w:tc>
            </w:tr>
          </w:tbl>
          <w:p w:rsidR="003E5245" w:rsidRDefault="003E5245">
            <w:pPr>
              <w:spacing w:before="40" w:after="40" w:line="288" w:lineRule="auto"/>
              <w:jc w:val="both"/>
              <w:rPr>
                <w:rFonts w:ascii="Arial" w:eastAsia="Arial" w:hAnsi="Arial" w:cs="Arial"/>
                <w:sz w:val="20"/>
                <w:szCs w:val="20"/>
              </w:rPr>
            </w:pPr>
          </w:p>
          <w:p w:rsidR="003E5245" w:rsidRDefault="003E5245">
            <w:pPr>
              <w:spacing w:before="40" w:after="40" w:line="288" w:lineRule="auto"/>
              <w:jc w:val="both"/>
              <w:rPr>
                <w:rFonts w:ascii="Arial" w:eastAsia="Arial" w:hAnsi="Arial" w:cs="Arial"/>
                <w:sz w:val="20"/>
                <w:szCs w:val="20"/>
              </w:rPr>
            </w:pPr>
          </w:p>
        </w:tc>
      </w:tr>
      <w:tr w:rsidR="003E5245">
        <w:trPr>
          <w:trHeight w:val="240"/>
        </w:trPr>
        <w:tc>
          <w:tcPr>
            <w:tcW w:w="2400" w:type="dxa"/>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sz w:val="20"/>
                <w:szCs w:val="20"/>
              </w:rPr>
            </w:pPr>
          </w:p>
        </w:tc>
      </w:tr>
      <w:tr w:rsidR="003E5245">
        <w:trPr>
          <w:trHeight w:val="521"/>
        </w:trPr>
        <w:tc>
          <w:tcPr>
            <w:tcW w:w="11080" w:type="dxa"/>
            <w:gridSpan w:val="11"/>
            <w:tcBorders>
              <w:top w:val="nil"/>
              <w:left w:val="nil"/>
              <w:bottom w:val="single" w:sz="4" w:space="0" w:color="000000"/>
              <w:right w:val="nil"/>
            </w:tcBorders>
            <w:shd w:val="clear" w:color="auto" w:fill="auto"/>
            <w:vAlign w:val="bottom"/>
          </w:tcPr>
          <w:p w:rsidR="003E5245" w:rsidRDefault="00A05E51">
            <w:pPr>
              <w:spacing w:before="40" w:after="40" w:line="288" w:lineRule="auto"/>
              <w:jc w:val="center"/>
              <w:rPr>
                <w:rFonts w:ascii="Arial" w:eastAsia="Arial" w:hAnsi="Arial" w:cs="Arial"/>
                <w:b/>
                <w:sz w:val="20"/>
                <w:szCs w:val="20"/>
              </w:rPr>
            </w:pPr>
            <w:r>
              <w:rPr>
                <w:rFonts w:ascii="Arial" w:eastAsia="Arial" w:hAnsi="Arial" w:cs="Arial"/>
                <w:b/>
                <w:sz w:val="20"/>
                <w:szCs w:val="20"/>
              </w:rPr>
              <w:t>PROGRAMA DE UNIDAD DE APRENDIZAJE</w:t>
            </w:r>
          </w:p>
          <w:p w:rsidR="003E5245" w:rsidRDefault="003E5245">
            <w:pPr>
              <w:spacing w:before="40" w:after="40" w:line="288" w:lineRule="auto"/>
              <w:jc w:val="center"/>
              <w:rPr>
                <w:rFonts w:ascii="Arial" w:eastAsia="Arial" w:hAnsi="Arial" w:cs="Arial"/>
                <w:b/>
                <w:sz w:val="20"/>
                <w:szCs w:val="20"/>
              </w:rPr>
            </w:pPr>
          </w:p>
        </w:tc>
      </w:tr>
      <w:tr w:rsidR="003E5245">
        <w:trPr>
          <w:trHeight w:val="500"/>
        </w:trPr>
        <w:tc>
          <w:tcPr>
            <w:tcW w:w="240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w:t>
            </w:r>
            <w:proofErr w:type="gramStart"/>
            <w:r>
              <w:rPr>
                <w:rFonts w:ascii="Arial" w:eastAsia="Arial" w:hAnsi="Arial" w:cs="Arial"/>
                <w:color w:val="FFFFFF"/>
                <w:sz w:val="20"/>
                <w:szCs w:val="20"/>
              </w:rPr>
              <w:t>1.Nombre</w:t>
            </w:r>
            <w:proofErr w:type="gramEnd"/>
            <w:r>
              <w:rPr>
                <w:rFonts w:ascii="Arial" w:eastAsia="Arial" w:hAnsi="Arial" w:cs="Arial"/>
                <w:color w:val="FFFFFF"/>
                <w:sz w:val="20"/>
                <w:szCs w:val="20"/>
              </w:rPr>
              <w:t xml:space="preserve"> de la unidad de aprendizaje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3E5245" w:rsidRDefault="00A05E51">
            <w:pPr>
              <w:spacing w:before="40" w:after="40" w:line="288" w:lineRule="auto"/>
              <w:rPr>
                <w:rFonts w:ascii="Arial" w:eastAsia="Arial" w:hAnsi="Arial" w:cs="Arial"/>
                <w:b/>
                <w:sz w:val="20"/>
                <w:szCs w:val="20"/>
              </w:rPr>
            </w:pPr>
            <w:r>
              <w:rPr>
                <w:rFonts w:ascii="Arial" w:eastAsia="Arial" w:hAnsi="Arial" w:cs="Arial"/>
                <w:b/>
                <w:sz w:val="20"/>
                <w:szCs w:val="20"/>
              </w:rPr>
              <w:t>PROYECTO URBANO DE IMPACTO DISTRITAL</w:t>
            </w:r>
          </w:p>
        </w:tc>
        <w:tc>
          <w:tcPr>
            <w:tcW w:w="2399" w:type="dxa"/>
            <w:gridSpan w:val="3"/>
            <w:tcBorders>
              <w:top w:val="nil"/>
              <w:left w:val="nil"/>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1.2. Código de la unidad de aprendizaje:</w:t>
            </w:r>
          </w:p>
        </w:tc>
        <w:tc>
          <w:tcPr>
            <w:tcW w:w="1944" w:type="dxa"/>
            <w:gridSpan w:val="2"/>
            <w:tcBorders>
              <w:top w:val="single" w:sz="4" w:space="0" w:color="000000"/>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b/>
                <w:sz w:val="20"/>
                <w:szCs w:val="20"/>
              </w:rPr>
            </w:pPr>
            <w:r>
              <w:rPr>
                <w:rFonts w:ascii="Arial" w:eastAsia="Arial" w:hAnsi="Arial" w:cs="Arial"/>
                <w:b/>
                <w:sz w:val="20"/>
                <w:szCs w:val="20"/>
              </w:rPr>
              <w:t>IB399</w:t>
            </w:r>
          </w:p>
        </w:tc>
      </w:tr>
      <w:tr w:rsidR="003E5245">
        <w:trPr>
          <w:trHeight w:val="50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 xml:space="preserve">1.3. Departamento: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b/>
                <w:sz w:val="20"/>
                <w:szCs w:val="20"/>
              </w:rPr>
            </w:pPr>
            <w:r>
              <w:rPr>
                <w:rFonts w:ascii="Arial" w:eastAsia="Arial" w:hAnsi="Arial" w:cs="Arial"/>
                <w:b/>
                <w:sz w:val="20"/>
                <w:szCs w:val="20"/>
              </w:rPr>
              <w:t>PROYECTOS URBANÍSTICOS</w:t>
            </w:r>
          </w:p>
        </w:tc>
        <w:tc>
          <w:tcPr>
            <w:tcW w:w="2399" w:type="dxa"/>
            <w:gridSpan w:val="3"/>
            <w:tcBorders>
              <w:top w:val="nil"/>
              <w:left w:val="nil"/>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1.4. Código de Departamento:</w:t>
            </w:r>
          </w:p>
        </w:tc>
        <w:tc>
          <w:tcPr>
            <w:tcW w:w="1944" w:type="dxa"/>
            <w:gridSpan w:val="2"/>
            <w:tcBorders>
              <w:top w:val="nil"/>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b/>
                <w:color w:val="FF0000"/>
                <w:sz w:val="20"/>
                <w:szCs w:val="20"/>
              </w:rPr>
            </w:pPr>
            <w:r>
              <w:rPr>
                <w:rFonts w:ascii="Arial" w:eastAsia="Arial" w:hAnsi="Arial" w:cs="Arial"/>
                <w:b/>
                <w:sz w:val="20"/>
                <w:szCs w:val="20"/>
              </w:rPr>
              <w:t>2570</w:t>
            </w:r>
          </w:p>
        </w:tc>
      </w:tr>
      <w:tr w:rsidR="003E5245">
        <w:trPr>
          <w:trHeight w:val="24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 xml:space="preserve">1.5. Carga horaria:  </w:t>
            </w:r>
          </w:p>
        </w:tc>
        <w:tc>
          <w:tcPr>
            <w:tcW w:w="2289" w:type="dxa"/>
            <w:gridSpan w:val="3"/>
            <w:tcBorders>
              <w:top w:val="nil"/>
              <w:left w:val="nil"/>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Teoría:</w:t>
            </w:r>
          </w:p>
        </w:tc>
        <w:tc>
          <w:tcPr>
            <w:tcW w:w="2048" w:type="dxa"/>
            <w:gridSpan w:val="2"/>
            <w:tcBorders>
              <w:top w:val="nil"/>
              <w:left w:val="nil"/>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0000"/>
                <w:sz w:val="20"/>
                <w:szCs w:val="20"/>
              </w:rPr>
            </w:pPr>
            <w:r>
              <w:rPr>
                <w:rFonts w:ascii="Arial" w:eastAsia="Arial" w:hAnsi="Arial" w:cs="Arial"/>
                <w:color w:val="FFFFFF"/>
                <w:sz w:val="20"/>
                <w:szCs w:val="20"/>
              </w:rPr>
              <w:t>Práctica</w:t>
            </w:r>
            <w:r>
              <w:rPr>
                <w:rFonts w:ascii="Arial" w:eastAsia="Arial" w:hAnsi="Arial" w:cs="Arial"/>
                <w:color w:val="FF0000"/>
                <w:sz w:val="20"/>
                <w:szCs w:val="20"/>
              </w:rPr>
              <w:t>:</w:t>
            </w:r>
          </w:p>
        </w:tc>
        <w:tc>
          <w:tcPr>
            <w:tcW w:w="4343" w:type="dxa"/>
            <w:gridSpan w:val="5"/>
            <w:tcBorders>
              <w:top w:val="single" w:sz="4" w:space="0" w:color="000000"/>
              <w:left w:val="nil"/>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Total:</w:t>
            </w:r>
          </w:p>
        </w:tc>
      </w:tr>
      <w:tr w:rsidR="003E5245">
        <w:trPr>
          <w:trHeight w:val="240"/>
        </w:trPr>
        <w:tc>
          <w:tcPr>
            <w:tcW w:w="2400" w:type="dxa"/>
            <w:tcBorders>
              <w:top w:val="nil"/>
              <w:left w:val="single" w:sz="4" w:space="0" w:color="000000"/>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4 horas Semana</w:t>
            </w:r>
          </w:p>
        </w:tc>
        <w:tc>
          <w:tcPr>
            <w:tcW w:w="2289" w:type="dxa"/>
            <w:gridSpan w:val="3"/>
            <w:tcBorders>
              <w:top w:val="nil"/>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20 horas</w:t>
            </w:r>
          </w:p>
        </w:tc>
        <w:tc>
          <w:tcPr>
            <w:tcW w:w="2048" w:type="dxa"/>
            <w:gridSpan w:val="2"/>
            <w:tcBorders>
              <w:top w:val="nil"/>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60 HORAS</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80 horas</w:t>
            </w:r>
          </w:p>
        </w:tc>
      </w:tr>
      <w:tr w:rsidR="003E5245">
        <w:trPr>
          <w:trHeight w:val="52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1.6 Créditos:</w:t>
            </w:r>
          </w:p>
        </w:tc>
        <w:tc>
          <w:tcPr>
            <w:tcW w:w="4337" w:type="dxa"/>
            <w:gridSpan w:val="5"/>
            <w:tcBorders>
              <w:top w:val="single" w:sz="4" w:space="0" w:color="000000"/>
              <w:left w:val="nil"/>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1.8. Nivel de formación Profesional: </w:t>
            </w:r>
          </w:p>
        </w:tc>
        <w:tc>
          <w:tcPr>
            <w:tcW w:w="4343" w:type="dxa"/>
            <w:gridSpan w:val="5"/>
            <w:tcBorders>
              <w:top w:val="single" w:sz="4" w:space="0" w:color="000000"/>
              <w:left w:val="nil"/>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1.7. Tipo de curso </w:t>
            </w:r>
            <w:proofErr w:type="gramStart"/>
            <w:r>
              <w:rPr>
                <w:rFonts w:ascii="Arial" w:eastAsia="Arial" w:hAnsi="Arial" w:cs="Arial"/>
                <w:color w:val="FFFFFF"/>
                <w:sz w:val="20"/>
                <w:szCs w:val="20"/>
              </w:rPr>
              <w:t>( modalidad</w:t>
            </w:r>
            <w:proofErr w:type="gramEnd"/>
            <w:r>
              <w:rPr>
                <w:rFonts w:ascii="Arial" w:eastAsia="Arial" w:hAnsi="Arial" w:cs="Arial"/>
                <w:color w:val="FFFFFF"/>
                <w:sz w:val="20"/>
                <w:szCs w:val="20"/>
              </w:rPr>
              <w:t xml:space="preserve"> ):  </w:t>
            </w:r>
          </w:p>
        </w:tc>
      </w:tr>
      <w:tr w:rsidR="003E5245">
        <w:trPr>
          <w:trHeight w:val="240"/>
        </w:trPr>
        <w:tc>
          <w:tcPr>
            <w:tcW w:w="2400" w:type="dxa"/>
            <w:tcBorders>
              <w:top w:val="nil"/>
              <w:left w:val="single" w:sz="4" w:space="0" w:color="000000"/>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 xml:space="preserve">7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Licenciatura</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Presencial</w:t>
            </w:r>
          </w:p>
        </w:tc>
      </w:tr>
      <w:tr w:rsidR="003E5245">
        <w:trPr>
          <w:trHeight w:val="240"/>
        </w:trPr>
        <w:tc>
          <w:tcPr>
            <w:tcW w:w="2400" w:type="dxa"/>
            <w:vMerge w:val="restart"/>
            <w:tcBorders>
              <w:top w:val="nil"/>
              <w:left w:val="single" w:sz="4" w:space="0" w:color="000000"/>
              <w:right w:val="single" w:sz="4" w:space="0" w:color="000000"/>
            </w:tcBorders>
            <w:shd w:val="clear" w:color="auto" w:fill="7F7F7F"/>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1.9 Prerrequisitos:</w:t>
            </w:r>
          </w:p>
        </w:tc>
        <w:tc>
          <w:tcPr>
            <w:tcW w:w="4337" w:type="dxa"/>
            <w:gridSpan w:val="5"/>
            <w:tcBorders>
              <w:top w:val="single" w:sz="4" w:space="0" w:color="000000"/>
              <w:left w:val="nil"/>
              <w:bottom w:val="single" w:sz="4" w:space="0" w:color="000000"/>
              <w:right w:val="single" w:sz="4" w:space="0" w:color="000000"/>
            </w:tcBorders>
            <w:shd w:val="clear" w:color="auto" w:fill="7F7F7F"/>
            <w:vAlign w:val="center"/>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Unidades de aprendizaje</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3E5245" w:rsidRDefault="00A05E51">
            <w:pPr>
              <w:spacing w:before="40" w:after="40" w:line="288" w:lineRule="auto"/>
              <w:rPr>
                <w:rFonts w:ascii="Arial" w:eastAsia="Arial" w:hAnsi="Arial" w:cs="Arial"/>
                <w:sz w:val="20"/>
                <w:szCs w:val="20"/>
              </w:rPr>
            </w:pPr>
            <w:r>
              <w:rPr>
                <w:rFonts w:ascii="Arial" w:eastAsia="Arial" w:hAnsi="Arial" w:cs="Arial"/>
                <w:sz w:val="20"/>
                <w:szCs w:val="20"/>
              </w:rPr>
              <w:t>Planeación de unidad distrital. Proyecto de impacto de centro de población</w:t>
            </w:r>
          </w:p>
        </w:tc>
      </w:tr>
      <w:tr w:rsidR="003E5245">
        <w:trPr>
          <w:trHeight w:val="240"/>
        </w:trPr>
        <w:tc>
          <w:tcPr>
            <w:tcW w:w="2400" w:type="dxa"/>
            <w:vMerge/>
            <w:tcBorders>
              <w:top w:val="nil"/>
              <w:left w:val="single" w:sz="4" w:space="0" w:color="000000"/>
              <w:right w:val="single" w:sz="4" w:space="0" w:color="000000"/>
            </w:tcBorders>
            <w:shd w:val="clear" w:color="auto" w:fill="7F7F7F"/>
            <w:vAlign w:val="center"/>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4337" w:type="dxa"/>
            <w:gridSpan w:val="5"/>
            <w:tcBorders>
              <w:top w:val="single" w:sz="4" w:space="0" w:color="000000"/>
              <w:left w:val="nil"/>
              <w:bottom w:val="single" w:sz="4" w:space="0" w:color="000000"/>
              <w:right w:val="single" w:sz="4" w:space="0" w:color="000000"/>
            </w:tcBorders>
            <w:shd w:val="clear" w:color="auto" w:fill="7F7F7F"/>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color w:val="FFFFFF"/>
                <w:sz w:val="20"/>
                <w:szCs w:val="20"/>
              </w:rPr>
              <w:t>Capacidades y habilidades previas</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Analizar, diagnosticar y representar el municipio en términos urbanos</w:t>
            </w:r>
          </w:p>
        </w:tc>
      </w:tr>
      <w:tr w:rsidR="003E5245">
        <w:trPr>
          <w:trHeight w:val="240"/>
        </w:trPr>
        <w:tc>
          <w:tcPr>
            <w:tcW w:w="2400" w:type="dxa"/>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r>
      <w:tr w:rsidR="003E5245">
        <w:trPr>
          <w:trHeight w:val="2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2.- ÁREA DE FORMACIÓN EN QUE SE UBICA Y CARRERAS EN LAS QUE SE IMPARTE:</w:t>
            </w:r>
          </w:p>
        </w:tc>
      </w:tr>
      <w:tr w:rsidR="003E5245">
        <w:trPr>
          <w:trHeight w:val="240"/>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ÁREA DE FORMACIÓN</w:t>
            </w:r>
          </w:p>
        </w:tc>
        <w:tc>
          <w:tcPr>
            <w:tcW w:w="6391" w:type="dxa"/>
            <w:gridSpan w:val="7"/>
            <w:tcBorders>
              <w:top w:val="single" w:sz="4" w:space="0" w:color="000000"/>
              <w:left w:val="nil"/>
              <w:bottom w:val="single" w:sz="4" w:space="0" w:color="000000"/>
              <w:right w:val="single" w:sz="4" w:space="0" w:color="000000"/>
            </w:tcBorders>
            <w:shd w:val="clear" w:color="auto" w:fill="auto"/>
            <w:vAlign w:val="bottom"/>
          </w:tcPr>
          <w:p w:rsidR="003E5245" w:rsidRDefault="00A05E51">
            <w:pPr>
              <w:spacing w:before="40" w:after="40" w:line="288" w:lineRule="auto"/>
              <w:jc w:val="both"/>
              <w:rPr>
                <w:rFonts w:ascii="Arial" w:eastAsia="Arial" w:hAnsi="Arial" w:cs="Arial"/>
                <w:color w:val="FF0000"/>
                <w:sz w:val="20"/>
                <w:szCs w:val="20"/>
              </w:rPr>
            </w:pPr>
            <w:r>
              <w:rPr>
                <w:rFonts w:ascii="Arial" w:eastAsia="Arial" w:hAnsi="Arial" w:cs="Arial"/>
                <w:sz w:val="20"/>
                <w:szCs w:val="20"/>
              </w:rPr>
              <w:t>Básica Particular Obligatoria</w:t>
            </w:r>
          </w:p>
        </w:tc>
      </w:tr>
      <w:tr w:rsidR="003E5245">
        <w:trPr>
          <w:trHeight w:val="240"/>
        </w:trPr>
        <w:tc>
          <w:tcPr>
            <w:tcW w:w="2400" w:type="dxa"/>
            <w:tcBorders>
              <w:top w:val="nil"/>
              <w:left w:val="single" w:sz="4" w:space="0" w:color="000000"/>
              <w:bottom w:val="single" w:sz="4" w:space="0" w:color="000000"/>
              <w:right w:val="nil"/>
            </w:tcBorders>
            <w:shd w:val="clear" w:color="auto" w:fill="808080"/>
            <w:vAlign w:val="bottom"/>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CARRERA: </w:t>
            </w:r>
          </w:p>
        </w:tc>
        <w:tc>
          <w:tcPr>
            <w:tcW w:w="2289" w:type="dxa"/>
            <w:gridSpan w:val="3"/>
            <w:tcBorders>
              <w:top w:val="nil"/>
              <w:left w:val="nil"/>
              <w:bottom w:val="single" w:sz="4" w:space="0" w:color="000000"/>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color w:val="FF0000"/>
                <w:sz w:val="20"/>
                <w:szCs w:val="20"/>
              </w:rPr>
            </w:pPr>
            <w:r>
              <w:rPr>
                <w:rFonts w:ascii="Arial" w:eastAsia="Arial" w:hAnsi="Arial" w:cs="Arial"/>
                <w:color w:val="FF0000"/>
                <w:sz w:val="20"/>
                <w:szCs w:val="20"/>
              </w:rPr>
              <w:t> </w:t>
            </w:r>
          </w:p>
        </w:tc>
        <w:tc>
          <w:tcPr>
            <w:tcW w:w="6391" w:type="dxa"/>
            <w:gridSpan w:val="7"/>
            <w:tcBorders>
              <w:top w:val="single" w:sz="4" w:space="0" w:color="000000"/>
              <w:left w:val="nil"/>
              <w:bottom w:val="single" w:sz="4" w:space="0" w:color="000000"/>
              <w:right w:val="single" w:sz="4" w:space="0" w:color="000000"/>
            </w:tcBorders>
            <w:shd w:val="clear" w:color="auto" w:fill="auto"/>
          </w:tcPr>
          <w:p w:rsidR="003E5245" w:rsidRDefault="00A05E51">
            <w:pPr>
              <w:spacing w:before="40" w:after="40" w:line="288" w:lineRule="auto"/>
              <w:jc w:val="both"/>
              <w:rPr>
                <w:rFonts w:ascii="Arial" w:eastAsia="Arial" w:hAnsi="Arial" w:cs="Arial"/>
                <w:color w:val="FF0000"/>
                <w:sz w:val="20"/>
                <w:szCs w:val="20"/>
              </w:rPr>
            </w:pPr>
            <w:r>
              <w:rPr>
                <w:rFonts w:ascii="Arial" w:eastAsia="Arial" w:hAnsi="Arial" w:cs="Arial"/>
                <w:sz w:val="20"/>
                <w:szCs w:val="20"/>
              </w:rPr>
              <w:t>Licenciado en Urbanística y Medio Ambiente</w:t>
            </w:r>
          </w:p>
        </w:tc>
      </w:tr>
      <w:tr w:rsidR="003E5245">
        <w:trPr>
          <w:trHeight w:val="240"/>
        </w:trPr>
        <w:tc>
          <w:tcPr>
            <w:tcW w:w="2400" w:type="dxa"/>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r>
      <w:tr w:rsidR="003E5245">
        <w:trPr>
          <w:trHeight w:val="240"/>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MISIÓN:</w:t>
            </w:r>
          </w:p>
        </w:tc>
        <w:tc>
          <w:tcPr>
            <w:tcW w:w="6391" w:type="dxa"/>
            <w:gridSpan w:val="7"/>
            <w:tcBorders>
              <w:top w:val="single" w:sz="4" w:space="0" w:color="000000"/>
              <w:left w:val="nil"/>
              <w:bottom w:val="single" w:sz="4" w:space="0" w:color="000000"/>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VISIÓN:</w:t>
            </w:r>
          </w:p>
        </w:tc>
      </w:tr>
      <w:tr w:rsidR="003E5245">
        <w:trPr>
          <w:trHeight w:val="3360"/>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spacing w:before="40" w:after="40" w:line="288" w:lineRule="auto"/>
              <w:jc w:val="both"/>
              <w:rPr>
                <w:rFonts w:ascii="Arial" w:eastAsia="Arial" w:hAnsi="Arial" w:cs="Arial"/>
                <w:color w:val="C00000"/>
                <w:sz w:val="20"/>
                <w:szCs w:val="20"/>
              </w:rPr>
            </w:pPr>
            <w:r>
              <w:rPr>
                <w:rFonts w:ascii="Arial" w:eastAsia="Arial" w:hAnsi="Arial" w:cs="Arial"/>
                <w:color w:val="221E1F"/>
                <w:sz w:val="20"/>
                <w:szCs w:val="20"/>
              </w:rPr>
              <w:t>El Centro Universitario de Arte, Arquitectura y Diseño es una dependencia de la Universidad de Guadalajara dedicada a formar profesionistas de calidad, innovadores, creativos, sensibles y comprometidos en las disciplinas, las artes, la arquitectura y el di</w:t>
            </w:r>
            <w:r>
              <w:rPr>
                <w:rFonts w:ascii="Arial" w:eastAsia="Arial" w:hAnsi="Arial" w:cs="Arial"/>
                <w:color w:val="221E1F"/>
                <w:sz w:val="20"/>
                <w:szCs w:val="20"/>
              </w:rPr>
              <w:t>seño. Sus estudiantes se involucran con su entorno social y el medio ambiente en un marco sustentable, son capaces de incidir a través de la investigación científica y aplicada en el ámbito social, artístico y cultural. En la extensión y difusión de la cul</w:t>
            </w:r>
            <w:r>
              <w:rPr>
                <w:rFonts w:ascii="Arial" w:eastAsia="Arial" w:hAnsi="Arial" w:cs="Arial"/>
                <w:color w:val="221E1F"/>
                <w:sz w:val="20"/>
                <w:szCs w:val="20"/>
              </w:rPr>
              <w:t>tura, nuestra comunidad genera y aplica el conocimiento con ética, equidad y respeto a todos los miembros de la sociedad.</w:t>
            </w:r>
          </w:p>
        </w:tc>
        <w:tc>
          <w:tcPr>
            <w:tcW w:w="6391" w:type="dxa"/>
            <w:gridSpan w:val="7"/>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spacing w:before="40" w:after="40" w:line="288" w:lineRule="auto"/>
              <w:jc w:val="both"/>
              <w:rPr>
                <w:rFonts w:ascii="Arial" w:eastAsia="Arial" w:hAnsi="Arial" w:cs="Arial"/>
                <w:color w:val="C00000"/>
                <w:sz w:val="20"/>
                <w:szCs w:val="20"/>
              </w:rPr>
            </w:pPr>
            <w:r>
              <w:rPr>
                <w:rFonts w:ascii="Arial" w:eastAsia="Arial" w:hAnsi="Arial" w:cs="Arial"/>
                <w:color w:val="C00000"/>
                <w:sz w:val="20"/>
                <w:szCs w:val="20"/>
              </w:rPr>
              <w:t> </w:t>
            </w:r>
            <w:r>
              <w:rPr>
                <w:rFonts w:ascii="Arial" w:eastAsia="Arial" w:hAnsi="Arial" w:cs="Arial"/>
                <w:color w:val="221E1F"/>
                <w:sz w:val="20"/>
                <w:szCs w:val="20"/>
              </w:rPr>
              <w:t>El Centro Universitario de Arte, Arquitectura y Diseño es la mejor opción educativa en sus áreas de competencia con fundamento en los procesos creativos y la investigación científica y tecnológica. Cuenta con liderazgo académico internacional que se consol</w:t>
            </w:r>
            <w:r>
              <w:rPr>
                <w:rFonts w:ascii="Arial" w:eastAsia="Arial" w:hAnsi="Arial" w:cs="Arial"/>
                <w:color w:val="221E1F"/>
                <w:sz w:val="20"/>
                <w:szCs w:val="20"/>
              </w:rPr>
              <w:t>ida en la calidad de sus programas educativos, su compromiso social y vinculación con los sectores productivos, culturales y económicos. Sus egresados satisfacen con relevante capacidad las demandas sociales, ambientales, productivas y culturales.</w:t>
            </w:r>
          </w:p>
        </w:tc>
      </w:tr>
      <w:tr w:rsidR="003E5245">
        <w:trPr>
          <w:trHeight w:val="220"/>
        </w:trPr>
        <w:tc>
          <w:tcPr>
            <w:tcW w:w="2400" w:type="dxa"/>
            <w:tcBorders>
              <w:top w:val="single" w:sz="4" w:space="0" w:color="000000"/>
              <w:left w:val="nil"/>
              <w:bottom w:val="nil"/>
              <w:right w:val="nil"/>
            </w:tcBorders>
            <w:shd w:val="clear" w:color="auto" w:fill="auto"/>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tcPr>
          <w:p w:rsidR="003E5245" w:rsidRDefault="003E5245">
            <w:pPr>
              <w:spacing w:before="40" w:after="40" w:line="288" w:lineRule="auto"/>
              <w:jc w:val="both"/>
              <w:rPr>
                <w:rFonts w:ascii="Arial" w:eastAsia="Arial" w:hAnsi="Arial" w:cs="Arial"/>
                <w:color w:val="FF0000"/>
                <w:sz w:val="20"/>
                <w:szCs w:val="20"/>
              </w:rPr>
            </w:pPr>
          </w:p>
        </w:tc>
      </w:tr>
      <w:tr w:rsidR="003E5245">
        <w:trPr>
          <w:trHeight w:val="180"/>
        </w:trPr>
        <w:tc>
          <w:tcPr>
            <w:tcW w:w="2400" w:type="dxa"/>
            <w:tcBorders>
              <w:top w:val="nil"/>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r>
      <w:tr w:rsidR="003E5245">
        <w:trPr>
          <w:trHeight w:val="2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PERFIL DEL EGRESADO</w:t>
            </w:r>
          </w:p>
        </w:tc>
      </w:tr>
      <w:tr w:rsidR="003E5245">
        <w:trPr>
          <w:trHeight w:val="316"/>
        </w:trPr>
        <w:tc>
          <w:tcPr>
            <w:tcW w:w="11080" w:type="dxa"/>
            <w:gridSpan w:val="11"/>
            <w:vMerge w:val="restart"/>
            <w:tcBorders>
              <w:top w:val="single" w:sz="4" w:space="0" w:color="000000"/>
              <w:left w:val="single" w:sz="4" w:space="0" w:color="000000"/>
              <w:right w:val="single" w:sz="4" w:space="0" w:color="000000"/>
            </w:tcBorders>
            <w:shd w:val="clear" w:color="auto" w:fill="auto"/>
          </w:tcPr>
          <w:p w:rsidR="003E5245" w:rsidRDefault="00A05E51">
            <w:pPr>
              <w:spacing w:before="40" w:after="40" w:line="288" w:lineRule="auto"/>
              <w:jc w:val="both"/>
              <w:rPr>
                <w:rFonts w:ascii="Arial" w:eastAsia="Arial" w:hAnsi="Arial" w:cs="Arial"/>
                <w:sz w:val="20"/>
                <w:szCs w:val="20"/>
                <w:highlight w:val="yellow"/>
              </w:rPr>
            </w:pPr>
            <w:r>
              <w:rPr>
                <w:rFonts w:ascii="Arial" w:eastAsia="Arial" w:hAnsi="Arial" w:cs="Arial"/>
                <w:sz w:val="20"/>
                <w:szCs w:val="20"/>
              </w:rPr>
              <w:t>Profesionista que conoce, analiza, diagnostica, planea, proyecta y evalúa propuestas para la solución de la problemática urbana y regional desde un enfoque hacia el desarrollo sustentable, con capacidades para la gestión de propuestas y estrategias de plan</w:t>
            </w:r>
            <w:r>
              <w:rPr>
                <w:rFonts w:ascii="Arial" w:eastAsia="Arial" w:hAnsi="Arial" w:cs="Arial"/>
                <w:sz w:val="20"/>
                <w:szCs w:val="20"/>
              </w:rPr>
              <w:t xml:space="preserve">eación urbana y </w:t>
            </w:r>
            <w:proofErr w:type="gramStart"/>
            <w:r>
              <w:rPr>
                <w:rFonts w:ascii="Arial" w:eastAsia="Arial" w:hAnsi="Arial" w:cs="Arial"/>
                <w:sz w:val="20"/>
                <w:szCs w:val="20"/>
              </w:rPr>
              <w:t>territorial  con</w:t>
            </w:r>
            <w:proofErr w:type="gramEnd"/>
            <w:r>
              <w:rPr>
                <w:rFonts w:ascii="Arial" w:eastAsia="Arial" w:hAnsi="Arial" w:cs="Arial"/>
                <w:sz w:val="20"/>
                <w:szCs w:val="20"/>
              </w:rPr>
              <w:t xml:space="preserve"> conocimientos  teóricos, críticos, históricos, técnicos y socio humanísticos para la adecuada transformación de las sociedades contemporáneas, con ética y compromiso social.</w:t>
            </w:r>
          </w:p>
        </w:tc>
      </w:tr>
      <w:tr w:rsidR="003E5245">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3E5245">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3E5245">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3E5245">
        <w:trPr>
          <w:trHeight w:val="720"/>
        </w:trPr>
        <w:tc>
          <w:tcPr>
            <w:tcW w:w="11080" w:type="dxa"/>
            <w:gridSpan w:val="11"/>
            <w:vMerge/>
            <w:tcBorders>
              <w:top w:val="single" w:sz="4" w:space="0" w:color="000000"/>
              <w:left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3E5245">
        <w:trPr>
          <w:trHeight w:val="240"/>
        </w:trPr>
        <w:tc>
          <w:tcPr>
            <w:tcW w:w="2400" w:type="dxa"/>
            <w:tcBorders>
              <w:top w:val="single" w:sz="4" w:space="0" w:color="000000"/>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vAlign w:val="center"/>
          </w:tcPr>
          <w:p w:rsidR="003E5245" w:rsidRDefault="003E5245">
            <w:pPr>
              <w:spacing w:before="40" w:after="40" w:line="288" w:lineRule="auto"/>
              <w:jc w:val="both"/>
              <w:rPr>
                <w:rFonts w:ascii="Arial" w:eastAsia="Arial" w:hAnsi="Arial" w:cs="Arial"/>
                <w:color w:val="FF0000"/>
                <w:sz w:val="20"/>
                <w:szCs w:val="20"/>
              </w:rPr>
            </w:pPr>
          </w:p>
        </w:tc>
      </w:tr>
      <w:tr w:rsidR="003E5245">
        <w:trPr>
          <w:trHeight w:val="240"/>
        </w:trPr>
        <w:tc>
          <w:tcPr>
            <w:tcW w:w="9136" w:type="dxa"/>
            <w:gridSpan w:val="9"/>
            <w:tcBorders>
              <w:top w:val="single" w:sz="4" w:space="0" w:color="000000"/>
              <w:left w:val="single" w:sz="4" w:space="0" w:color="000000"/>
              <w:bottom w:val="single" w:sz="4" w:space="0" w:color="000000"/>
              <w:right w:val="nil"/>
            </w:tcBorders>
            <w:shd w:val="clear" w:color="auto" w:fill="808080"/>
            <w:vAlign w:val="center"/>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VÍNCULOS DE LA UNIDAD DE APRENDIZAJE CON LA CARRERA:</w:t>
            </w:r>
          </w:p>
        </w:tc>
        <w:tc>
          <w:tcPr>
            <w:tcW w:w="1944" w:type="dxa"/>
            <w:gridSpan w:val="2"/>
            <w:tcBorders>
              <w:top w:val="single" w:sz="4" w:space="0" w:color="000000"/>
              <w:left w:val="nil"/>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color w:val="FF0000"/>
                <w:sz w:val="20"/>
                <w:szCs w:val="20"/>
              </w:rPr>
            </w:pPr>
            <w:r>
              <w:rPr>
                <w:rFonts w:ascii="Arial" w:eastAsia="Arial" w:hAnsi="Arial" w:cs="Arial"/>
                <w:color w:val="FF0000"/>
                <w:sz w:val="20"/>
                <w:szCs w:val="20"/>
              </w:rPr>
              <w:t> </w:t>
            </w:r>
          </w:p>
        </w:tc>
      </w:tr>
      <w:tr w:rsidR="003E5245">
        <w:trPr>
          <w:trHeight w:val="12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 xml:space="preserve">El alumno será capaz de comprender los conceptos básicos de la Programación de Acciones Urbanas y el desarrollo de Proyectos Urbanos dentro de los diferentes Centro de Poblaciones dentro de un municipio en relación la posible metrópoli que pueda integrar, </w:t>
            </w:r>
            <w:r>
              <w:rPr>
                <w:rFonts w:ascii="Arial" w:eastAsia="Arial" w:hAnsi="Arial" w:cs="Arial"/>
                <w:sz w:val="20"/>
                <w:szCs w:val="20"/>
              </w:rPr>
              <w:t>utilizando una metodología que le permita:</w:t>
            </w:r>
          </w:p>
          <w:p w:rsidR="003E5245" w:rsidRDefault="00A05E51">
            <w:pPr>
              <w:numPr>
                <w:ilvl w:val="0"/>
                <w:numId w:val="7"/>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Analizar las condicionantes de los factores: Socio-económicos, Naturales y Artificiales del desarrollo urbano </w:t>
            </w:r>
            <w:proofErr w:type="gramStart"/>
            <w:r>
              <w:rPr>
                <w:rFonts w:ascii="Arial" w:eastAsia="Arial" w:hAnsi="Arial" w:cs="Arial"/>
                <w:color w:val="000000"/>
                <w:sz w:val="20"/>
                <w:szCs w:val="20"/>
              </w:rPr>
              <w:t>de los centro</w:t>
            </w:r>
            <w:proofErr w:type="gramEnd"/>
            <w:r>
              <w:rPr>
                <w:rFonts w:ascii="Arial" w:eastAsia="Arial" w:hAnsi="Arial" w:cs="Arial"/>
                <w:color w:val="000000"/>
                <w:sz w:val="20"/>
                <w:szCs w:val="20"/>
              </w:rPr>
              <w:t xml:space="preserve"> de </w:t>
            </w:r>
            <w:r>
              <w:rPr>
                <w:rFonts w:ascii="Arial" w:eastAsia="Arial" w:hAnsi="Arial" w:cs="Arial"/>
                <w:sz w:val="20"/>
                <w:szCs w:val="20"/>
              </w:rPr>
              <w:t>población que conforman un municipio de conf</w:t>
            </w:r>
            <w:r>
              <w:rPr>
                <w:rFonts w:ascii="Arial" w:eastAsia="Arial" w:hAnsi="Arial" w:cs="Arial"/>
                <w:color w:val="000000"/>
                <w:sz w:val="20"/>
                <w:szCs w:val="20"/>
              </w:rPr>
              <w:t>ormidad con la Planeación Municipal;</w:t>
            </w:r>
          </w:p>
          <w:p w:rsidR="003E5245" w:rsidRDefault="00A05E51">
            <w:pPr>
              <w:numPr>
                <w:ilvl w:val="0"/>
                <w:numId w:val="7"/>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Progr</w:t>
            </w:r>
            <w:r>
              <w:rPr>
                <w:rFonts w:ascii="Arial" w:eastAsia="Arial" w:hAnsi="Arial" w:cs="Arial"/>
                <w:color w:val="000000"/>
                <w:sz w:val="20"/>
                <w:szCs w:val="20"/>
              </w:rPr>
              <w:t xml:space="preserve">amar las Acciones Urbanas </w:t>
            </w:r>
            <w:r>
              <w:rPr>
                <w:rFonts w:ascii="Arial" w:eastAsia="Arial" w:hAnsi="Arial" w:cs="Arial"/>
                <w:sz w:val="20"/>
                <w:szCs w:val="20"/>
              </w:rPr>
              <w:t>necesarias</w:t>
            </w:r>
            <w:r>
              <w:rPr>
                <w:rFonts w:ascii="Arial" w:eastAsia="Arial" w:hAnsi="Arial" w:cs="Arial"/>
                <w:color w:val="000000"/>
                <w:sz w:val="20"/>
                <w:szCs w:val="20"/>
              </w:rPr>
              <w:t xml:space="preserve"> de un Centro de </w:t>
            </w:r>
            <w:r>
              <w:rPr>
                <w:rFonts w:ascii="Arial" w:eastAsia="Arial" w:hAnsi="Arial" w:cs="Arial"/>
                <w:sz w:val="20"/>
                <w:szCs w:val="20"/>
              </w:rPr>
              <w:t>Población</w:t>
            </w:r>
            <w:r>
              <w:rPr>
                <w:rFonts w:ascii="Arial" w:eastAsia="Arial" w:hAnsi="Arial" w:cs="Arial"/>
                <w:color w:val="000000"/>
                <w:sz w:val="20"/>
                <w:szCs w:val="20"/>
              </w:rPr>
              <w:t xml:space="preserve"> como parte de un municipio</w:t>
            </w:r>
            <w:r>
              <w:rPr>
                <w:rFonts w:ascii="Arial" w:eastAsia="Arial" w:hAnsi="Arial" w:cs="Arial"/>
                <w:sz w:val="20"/>
                <w:szCs w:val="20"/>
              </w:rPr>
              <w:t>.</w:t>
            </w:r>
          </w:p>
          <w:p w:rsidR="003E5245" w:rsidRDefault="00A05E51">
            <w:pPr>
              <w:numPr>
                <w:ilvl w:val="0"/>
                <w:numId w:val="7"/>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Desarrollar un Proyecto Urbano de alcance municipal como medida de mitigación de las necesidades y requerimiento de un centro de </w:t>
            </w:r>
            <w:r>
              <w:rPr>
                <w:rFonts w:ascii="Arial" w:eastAsia="Arial" w:hAnsi="Arial" w:cs="Arial"/>
                <w:sz w:val="20"/>
                <w:szCs w:val="20"/>
              </w:rPr>
              <w:t>población</w:t>
            </w:r>
            <w:r>
              <w:rPr>
                <w:rFonts w:ascii="Arial" w:eastAsia="Arial" w:hAnsi="Arial" w:cs="Arial"/>
                <w:color w:val="000000"/>
                <w:sz w:val="20"/>
                <w:szCs w:val="20"/>
              </w:rPr>
              <w:t>.</w:t>
            </w:r>
          </w:p>
          <w:p w:rsidR="003E5245" w:rsidRDefault="00A05E51">
            <w:pPr>
              <w:spacing w:before="40" w:after="40" w:line="288" w:lineRule="auto"/>
              <w:jc w:val="both"/>
              <w:rPr>
                <w:rFonts w:ascii="Arial" w:eastAsia="Arial" w:hAnsi="Arial" w:cs="Arial"/>
                <w:color w:val="C00000"/>
                <w:sz w:val="20"/>
                <w:szCs w:val="20"/>
              </w:rPr>
            </w:pPr>
            <w:r>
              <w:rPr>
                <w:rFonts w:ascii="Arial" w:eastAsia="Arial" w:hAnsi="Arial" w:cs="Arial"/>
                <w:sz w:val="20"/>
                <w:szCs w:val="20"/>
              </w:rPr>
              <w:t>Lo que le permite incorpo</w:t>
            </w:r>
            <w:r>
              <w:rPr>
                <w:rFonts w:ascii="Arial" w:eastAsia="Arial" w:hAnsi="Arial" w:cs="Arial"/>
                <w:sz w:val="20"/>
                <w:szCs w:val="20"/>
              </w:rPr>
              <w:t>rar estos conocimientos y habilidades a su carrera y ejercicio profesional.</w:t>
            </w:r>
          </w:p>
        </w:tc>
      </w:tr>
      <w:tr w:rsidR="003E5245">
        <w:trPr>
          <w:trHeight w:val="240"/>
        </w:trPr>
        <w:tc>
          <w:tcPr>
            <w:tcW w:w="2400" w:type="dxa"/>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b/>
                <w:color w:val="FF0000"/>
                <w:sz w:val="20"/>
                <w:szCs w:val="20"/>
              </w:rPr>
            </w:pPr>
          </w:p>
        </w:tc>
        <w:tc>
          <w:tcPr>
            <w:tcW w:w="228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b/>
                <w:color w:val="FF0000"/>
                <w:sz w:val="20"/>
                <w:szCs w:val="20"/>
              </w:rPr>
            </w:pPr>
          </w:p>
        </w:tc>
        <w:tc>
          <w:tcPr>
            <w:tcW w:w="2048"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b/>
                <w:color w:val="FF0000"/>
                <w:sz w:val="20"/>
                <w:szCs w:val="20"/>
              </w:rPr>
            </w:pPr>
          </w:p>
        </w:tc>
        <w:tc>
          <w:tcPr>
            <w:tcW w:w="239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b/>
                <w:color w:val="FF0000"/>
                <w:sz w:val="20"/>
                <w:szCs w:val="20"/>
              </w:rPr>
            </w:pPr>
          </w:p>
        </w:tc>
        <w:tc>
          <w:tcPr>
            <w:tcW w:w="1944"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b/>
                <w:color w:val="FF0000"/>
                <w:sz w:val="20"/>
                <w:szCs w:val="20"/>
              </w:rPr>
            </w:pPr>
          </w:p>
        </w:tc>
      </w:tr>
      <w:tr w:rsidR="003E5245">
        <w:trPr>
          <w:trHeight w:val="240"/>
        </w:trPr>
        <w:tc>
          <w:tcPr>
            <w:tcW w:w="11080" w:type="dxa"/>
            <w:gridSpan w:val="11"/>
            <w:tcBorders>
              <w:top w:val="single" w:sz="4" w:space="0" w:color="000000"/>
              <w:left w:val="single" w:sz="4" w:space="0" w:color="000000"/>
              <w:bottom w:val="nil"/>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b/>
                <w:sz w:val="20"/>
                <w:szCs w:val="20"/>
              </w:rPr>
            </w:pPr>
            <w:r>
              <w:rPr>
                <w:rFonts w:ascii="Arial" w:eastAsia="Arial" w:hAnsi="Arial" w:cs="Arial"/>
                <w:b/>
                <w:color w:val="FFFFFF"/>
                <w:sz w:val="20"/>
                <w:szCs w:val="20"/>
              </w:rPr>
              <w:t>UNIDADES DE APRENDIZAJE CON QUE SE RELACIONA</w:t>
            </w:r>
            <w:r>
              <w:rPr>
                <w:rFonts w:ascii="Arial" w:eastAsia="Arial" w:hAnsi="Arial" w:cs="Arial"/>
                <w:b/>
                <w:sz w:val="20"/>
                <w:szCs w:val="20"/>
              </w:rPr>
              <w:t>:</w:t>
            </w:r>
          </w:p>
        </w:tc>
      </w:tr>
      <w:tr w:rsidR="003E5245">
        <w:trPr>
          <w:trHeight w:val="350"/>
        </w:trPr>
        <w:tc>
          <w:tcPr>
            <w:tcW w:w="11080"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Es recomendable que el alumno haya cursado las materias: Proyecto urbano de impacto municipal, Fundamentos conceptuales aplicables al urbanismo, Caracterización geográfica de la población, Procesos legales urbanos y territoriales, Expresión gráfica al ento</w:t>
            </w:r>
            <w:r>
              <w:rPr>
                <w:rFonts w:ascii="Arial" w:eastAsia="Arial" w:hAnsi="Arial" w:cs="Arial"/>
                <w:sz w:val="20"/>
                <w:szCs w:val="20"/>
              </w:rPr>
              <w:t>rno, Educación visual para el urbanismo, Procesos metodológicos de la planeación, Procesos regulatorios del urbanismo, Aplicación de la topografía y la planimetría al urbanismo, Aplicación cartográfica al urbanismo, Representación técnica urbana, Interpret</w:t>
            </w:r>
            <w:r>
              <w:rPr>
                <w:rFonts w:ascii="Arial" w:eastAsia="Arial" w:hAnsi="Arial" w:cs="Arial"/>
                <w:sz w:val="20"/>
                <w:szCs w:val="20"/>
              </w:rPr>
              <w:t xml:space="preserve">ación de unidades vecinal y barrial, Fundamentos de la sociología para el urbanismo, Fundamentos económicos de la ciudad, Fundamentos del diseño bidimensional y tridimensional para el urbanismo, Aplicación estadística al urbanismo, Representación digital, </w:t>
            </w:r>
            <w:r>
              <w:rPr>
                <w:rFonts w:ascii="Arial" w:eastAsia="Arial" w:hAnsi="Arial" w:cs="Arial"/>
                <w:sz w:val="20"/>
                <w:szCs w:val="20"/>
              </w:rPr>
              <w:t>Planeación de unidades vecinal y barrial, Gestión de la Planeación, Fundamentos del ordenamiento territorial, Procesos normativos del urbanismo y Fundamentos de movilidad, transporte urbano y territorial.</w:t>
            </w:r>
          </w:p>
          <w:p w:rsidR="003E5245" w:rsidRDefault="00A05E51">
            <w:pPr>
              <w:spacing w:before="40" w:after="40" w:line="288" w:lineRule="auto"/>
              <w:jc w:val="both"/>
              <w:rPr>
                <w:rFonts w:ascii="Arial" w:eastAsia="Arial" w:hAnsi="Arial" w:cs="Arial"/>
                <w:sz w:val="20"/>
                <w:szCs w:val="20"/>
              </w:rPr>
            </w:pPr>
            <w:r>
              <w:rPr>
                <w:rFonts w:ascii="Arial" w:eastAsia="Arial" w:hAnsi="Arial" w:cs="Arial"/>
                <w:sz w:val="20"/>
                <w:szCs w:val="20"/>
              </w:rPr>
              <w:t>Posteriormente se relacionarán directamente con las</w:t>
            </w:r>
            <w:r>
              <w:rPr>
                <w:rFonts w:ascii="Arial" w:eastAsia="Arial" w:hAnsi="Arial" w:cs="Arial"/>
                <w:sz w:val="20"/>
                <w:szCs w:val="20"/>
              </w:rPr>
              <w:t xml:space="preserve"> materias: Planeación de ciudades medias, Gestión financiera para la planeación, Planeación de unidad distrital, Proyecto urbano de impacto al centro de población, Planeación municipal, Planeación distrital, Proyecto urbano de impacto distrital, Planeación</w:t>
            </w:r>
            <w:r>
              <w:rPr>
                <w:rFonts w:ascii="Arial" w:eastAsia="Arial" w:hAnsi="Arial" w:cs="Arial"/>
                <w:sz w:val="20"/>
                <w:szCs w:val="20"/>
              </w:rPr>
              <w:t xml:space="preserve"> Metropolitana, Evaluación de proyecto urbano, Programación y Proyecto urbano de impacto municipal, Planeación Regional, Programación y Proyecto de impacto metropolitano, Proyecto de fin de carrera.</w:t>
            </w:r>
          </w:p>
          <w:p w:rsidR="003E5245" w:rsidRDefault="00A05E51">
            <w:pPr>
              <w:spacing w:before="40" w:after="40" w:line="288" w:lineRule="auto"/>
              <w:jc w:val="both"/>
              <w:rPr>
                <w:rFonts w:ascii="Arial" w:eastAsia="Arial" w:hAnsi="Arial" w:cs="Arial"/>
                <w:color w:val="C00000"/>
                <w:sz w:val="20"/>
                <w:szCs w:val="20"/>
              </w:rPr>
            </w:pPr>
            <w:r>
              <w:rPr>
                <w:rFonts w:ascii="Arial" w:eastAsia="Arial" w:hAnsi="Arial" w:cs="Arial"/>
                <w:sz w:val="20"/>
                <w:szCs w:val="20"/>
              </w:rPr>
              <w:t>La materia asimismo se relaciona con las materias: Diseño</w:t>
            </w:r>
            <w:r>
              <w:rPr>
                <w:rFonts w:ascii="Arial" w:eastAsia="Arial" w:hAnsi="Arial" w:cs="Arial"/>
                <w:sz w:val="20"/>
                <w:szCs w:val="20"/>
              </w:rPr>
              <w:t xml:space="preserve"> Urbano, Métodos e Instrumentos, Infraestructuras Urbanas y Territoriales, Medio Ambiente y Patrimonio.</w:t>
            </w: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3E5245">
        <w:trPr>
          <w:trHeight w:val="340"/>
        </w:trPr>
        <w:tc>
          <w:tcPr>
            <w:tcW w:w="11080" w:type="dxa"/>
            <w:gridSpan w:val="11"/>
            <w:tcBorders>
              <w:top w:val="single" w:sz="4" w:space="0" w:color="000000"/>
              <w:bottom w:val="single" w:sz="4" w:space="0" w:color="000000"/>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r>
      <w:tr w:rsidR="003E5245">
        <w:trPr>
          <w:trHeight w:val="3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rsidR="003E5245" w:rsidRDefault="00A05E51">
            <w:pPr>
              <w:spacing w:before="40" w:after="40" w:line="288" w:lineRule="auto"/>
              <w:rPr>
                <w:rFonts w:ascii="Arial" w:eastAsia="Arial" w:hAnsi="Arial" w:cs="Arial"/>
                <w:color w:val="FF0000"/>
                <w:sz w:val="20"/>
                <w:szCs w:val="20"/>
              </w:rPr>
            </w:pPr>
            <w:r>
              <w:rPr>
                <w:rFonts w:ascii="Arial" w:eastAsia="Arial" w:hAnsi="Arial" w:cs="Arial"/>
                <w:b/>
                <w:color w:val="FFFFFF"/>
                <w:sz w:val="20"/>
                <w:szCs w:val="20"/>
              </w:rPr>
              <w:t>3.- OBJETIVO GENERAL:</w:t>
            </w:r>
          </w:p>
        </w:tc>
      </w:tr>
      <w:tr w:rsidR="003E5245">
        <w:trPr>
          <w:trHeight w:val="3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3E5245" w:rsidRDefault="00A05E51">
            <w:pPr>
              <w:spacing w:before="40" w:after="40" w:line="288" w:lineRule="auto"/>
              <w:jc w:val="both"/>
              <w:rPr>
                <w:rFonts w:ascii="Arial" w:eastAsia="Arial" w:hAnsi="Arial" w:cs="Arial"/>
                <w:color w:val="FF0000"/>
                <w:sz w:val="20"/>
                <w:szCs w:val="20"/>
              </w:rPr>
            </w:pPr>
            <w:r>
              <w:rPr>
                <w:rFonts w:ascii="Arial" w:eastAsia="Arial" w:hAnsi="Arial" w:cs="Arial"/>
                <w:sz w:val="20"/>
                <w:szCs w:val="20"/>
              </w:rPr>
              <w:t>Evaluar la problemática urbana a nivel distrital, proponiendo alternativas de solución.</w:t>
            </w:r>
          </w:p>
        </w:tc>
      </w:tr>
      <w:tr w:rsidR="003E5245">
        <w:trPr>
          <w:trHeight w:val="340"/>
        </w:trPr>
        <w:tc>
          <w:tcPr>
            <w:tcW w:w="2400" w:type="dxa"/>
            <w:tcBorders>
              <w:top w:val="single" w:sz="4" w:space="0" w:color="000000"/>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r>
      <w:tr w:rsidR="003E5245">
        <w:trPr>
          <w:trHeight w:val="36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4.- COMPETENCIAS QUE EL ALUMNO DEBERÁ DEMOSTRAR, CON LOS REQUISITOS CORRESPONDIENTES</w:t>
            </w:r>
          </w:p>
        </w:tc>
      </w:tr>
      <w:tr w:rsidR="003E5245">
        <w:trPr>
          <w:trHeight w:val="240"/>
        </w:trPr>
        <w:tc>
          <w:tcPr>
            <w:tcW w:w="2770" w:type="dxa"/>
            <w:gridSpan w:val="2"/>
            <w:tcBorders>
              <w:top w:val="single" w:sz="4" w:space="0" w:color="000000"/>
              <w:left w:val="single" w:sz="4" w:space="0" w:color="000000"/>
              <w:bottom w:val="nil"/>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COMPETENCIAS</w:t>
            </w:r>
          </w:p>
        </w:tc>
        <w:tc>
          <w:tcPr>
            <w:tcW w:w="2770" w:type="dxa"/>
            <w:gridSpan w:val="3"/>
            <w:tcBorders>
              <w:top w:val="single" w:sz="4" w:space="0" w:color="000000"/>
              <w:left w:val="single" w:sz="4" w:space="0" w:color="000000"/>
              <w:bottom w:val="nil"/>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COGNITIVOS</w:t>
            </w:r>
          </w:p>
        </w:tc>
        <w:tc>
          <w:tcPr>
            <w:tcW w:w="2770" w:type="dxa"/>
            <w:gridSpan w:val="2"/>
            <w:tcBorders>
              <w:top w:val="single" w:sz="4" w:space="0" w:color="000000"/>
              <w:left w:val="single" w:sz="4" w:space="0" w:color="000000"/>
              <w:bottom w:val="nil"/>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PROCEDIMENTALES</w:t>
            </w:r>
          </w:p>
        </w:tc>
        <w:tc>
          <w:tcPr>
            <w:tcW w:w="2770" w:type="dxa"/>
            <w:gridSpan w:val="4"/>
            <w:tcBorders>
              <w:top w:val="single" w:sz="4" w:space="0" w:color="000000"/>
              <w:left w:val="single" w:sz="4" w:space="0" w:color="000000"/>
              <w:bottom w:val="nil"/>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ACTITUDINALES</w:t>
            </w:r>
          </w:p>
        </w:tc>
      </w:tr>
      <w:tr w:rsidR="003E5245">
        <w:trPr>
          <w:trHeight w:val="460"/>
        </w:trPr>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5245" w:rsidRDefault="00A05E51">
            <w:pPr>
              <w:spacing w:before="40" w:after="40" w:line="288" w:lineRule="auto"/>
              <w:rPr>
                <w:rFonts w:ascii="Arial" w:eastAsia="Arial" w:hAnsi="Arial" w:cs="Arial"/>
                <w:sz w:val="20"/>
                <w:szCs w:val="20"/>
              </w:rPr>
            </w:pPr>
            <w:r>
              <w:rPr>
                <w:rFonts w:ascii="Arial" w:eastAsia="Arial" w:hAnsi="Arial" w:cs="Arial"/>
                <w:b/>
                <w:sz w:val="20"/>
                <w:szCs w:val="20"/>
              </w:rPr>
              <w:lastRenderedPageBreak/>
              <w:t>COMPETENCIA 1.-</w:t>
            </w:r>
            <w:r>
              <w:rPr>
                <w:rFonts w:ascii="Arial" w:eastAsia="Arial" w:hAnsi="Arial" w:cs="Arial"/>
                <w:sz w:val="20"/>
                <w:szCs w:val="20"/>
              </w:rPr>
              <w:t xml:space="preserve"> ANALIZA LAS DISPOSICIONES ESTABLECIDAS EN LOS PLANES Y PROGRAMAS MUNICIPALES y ESTATALES: PROGRAMA MUNICIPAL DE DESARROLLO URBANO, PLANES DE DESARROLLO URBANO DE CENTRO DE POBLACIÓN Y PLANES PARCIALES DE DESARROLLO URBANO, ASÍ COMO LO CONCERNIENTE AL ORDE</w:t>
            </w:r>
            <w:r>
              <w:rPr>
                <w:rFonts w:ascii="Arial" w:eastAsia="Arial" w:hAnsi="Arial" w:cs="Arial"/>
                <w:sz w:val="20"/>
                <w:szCs w:val="20"/>
              </w:rPr>
              <w:t>NAMIENTO ECOLÓGICO TERRITORIAL EN COMPETENCIA MUNICIPAL Y ESTATAL</w:t>
            </w:r>
          </w:p>
        </w:tc>
        <w:tc>
          <w:tcPr>
            <w:tcW w:w="27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Interpreta los lineamientos establecidos en los Programas Municipal y Estatal de Desarrollo Urbano.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Interpreta los lineamientos establecidos en un Plan de Desarrollo Urbano de Centro de Población.</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Interpreta los lineamientos establecidos en los planes parciales de desarrollo urbano en su conjunto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Interpreta los lineamientos establecidos en los ordenamien</w:t>
            </w:r>
            <w:r>
              <w:rPr>
                <w:rFonts w:ascii="Arial" w:eastAsia="Arial" w:hAnsi="Arial" w:cs="Arial"/>
                <w:sz w:val="20"/>
                <w:szCs w:val="20"/>
              </w:rPr>
              <w:t>tos ecológicos locales</w:t>
            </w:r>
          </w:p>
          <w:p w:rsidR="003E5245" w:rsidRDefault="003E5245">
            <w:pPr>
              <w:pBdr>
                <w:top w:val="nil"/>
                <w:left w:val="nil"/>
                <w:bottom w:val="nil"/>
                <w:right w:val="nil"/>
                <w:between w:val="nil"/>
              </w:pBdr>
              <w:spacing w:before="40" w:after="40" w:line="288" w:lineRule="auto"/>
              <w:ind w:left="720"/>
              <w:rPr>
                <w:rFonts w:ascii="Arial" w:eastAsia="Arial" w:hAnsi="Arial" w:cs="Arial"/>
                <w:color w:val="000000"/>
                <w:sz w:val="20"/>
                <w:szCs w:val="20"/>
              </w:rPr>
            </w:pP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Investiga el </w:t>
            </w:r>
            <w:r>
              <w:rPr>
                <w:rFonts w:ascii="Arial" w:eastAsia="Arial" w:hAnsi="Arial" w:cs="Arial"/>
                <w:sz w:val="20"/>
                <w:szCs w:val="20"/>
              </w:rPr>
              <w:t>Programa Municipal de Desarrollo Urbano de un distrito a seleccionar.</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Investiga el o los Planes de Desarrollo Urbano de Centro de Población de un municipio a seleccionar.</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Investiga los planes parciales de desarrollo urbano de un municipio a seleccionar.</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 xml:space="preserve">Investiga los ordenamientos ecológicos locales de un municipio a seleccionar. </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Sistema de Unidades Urbanas y Territoriales correspondientes</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Sistema vial y de vialidad corres</w:t>
            </w:r>
            <w:r>
              <w:rPr>
                <w:rFonts w:ascii="Arial" w:eastAsia="Arial" w:hAnsi="Arial" w:cs="Arial"/>
                <w:sz w:val="20"/>
                <w:szCs w:val="20"/>
              </w:rPr>
              <w:t>pondiente.</w:t>
            </w:r>
          </w:p>
        </w:tc>
        <w:tc>
          <w:tcPr>
            <w:tcW w:w="27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Asume una actitud reflexiva y crítica en el análisis de los distintos Planes y Programas de Desarrollo Urbano municipales.</w:t>
            </w:r>
          </w:p>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Maneja con honestidad y objetividad la información investigada.</w:t>
            </w:r>
          </w:p>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Comparte sus conocimientos con sus compañeros de grupo.</w:t>
            </w:r>
          </w:p>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Respeta las normas fijadas en clase.</w:t>
            </w:r>
          </w:p>
        </w:tc>
      </w:tr>
      <w:tr w:rsidR="003E5245">
        <w:trPr>
          <w:trHeight w:val="316"/>
        </w:trPr>
        <w:tc>
          <w:tcPr>
            <w:tcW w:w="2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3E5245" w:rsidRDefault="00A05E51">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2.- </w:t>
            </w:r>
          </w:p>
          <w:p w:rsidR="003E5245" w:rsidRDefault="00A05E51">
            <w:pPr>
              <w:spacing w:before="40" w:after="40" w:line="288" w:lineRule="auto"/>
              <w:rPr>
                <w:rFonts w:ascii="Arial" w:eastAsia="Arial" w:hAnsi="Arial" w:cs="Arial"/>
                <w:sz w:val="20"/>
                <w:szCs w:val="20"/>
              </w:rPr>
            </w:pPr>
            <w:r>
              <w:rPr>
                <w:rFonts w:ascii="Arial" w:eastAsia="Arial" w:hAnsi="Arial" w:cs="Arial"/>
                <w:sz w:val="20"/>
                <w:szCs w:val="20"/>
              </w:rPr>
              <w:t>ANALIZA, DIAGNOSTICA Y SINTETIZA LA INFORMACIÓN DEL MEDIO SOCIO-ECONÓMICO, NATURAL Y ARTIFICIAL DE EL O LOS DISTRITOS QUE CONFORMAN EL CENTRO DE POBLACIÓN QUE, E IDENTIFICA LAS CONDICIONANTES AL DESARR</w:t>
            </w:r>
            <w:r>
              <w:rPr>
                <w:rFonts w:ascii="Arial" w:eastAsia="Arial" w:hAnsi="Arial" w:cs="Arial"/>
                <w:sz w:val="20"/>
                <w:szCs w:val="20"/>
              </w:rPr>
              <w:t>OLLO URBANO Y LOS REQUERIMIENTOS SOCIALES.</w:t>
            </w:r>
          </w:p>
        </w:tc>
        <w:tc>
          <w:tcPr>
            <w:tcW w:w="2770" w:type="dxa"/>
            <w:gridSpan w:val="3"/>
            <w:vMerge w:val="restart"/>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Sitúa el </w:t>
            </w:r>
            <w:r>
              <w:rPr>
                <w:rFonts w:ascii="Arial" w:eastAsia="Arial" w:hAnsi="Arial" w:cs="Arial"/>
                <w:sz w:val="20"/>
                <w:szCs w:val="20"/>
              </w:rPr>
              <w:t>Sistema de Unidades Urbanas y Territoriales correspondientes.</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Sitúa el Sistema Vial y el Sistema de Vialidad correspondiente</w:t>
            </w:r>
            <w:r>
              <w:rPr>
                <w:rFonts w:ascii="Arial" w:eastAsia="Arial" w:hAnsi="Arial" w:cs="Arial"/>
                <w:color w:val="000000"/>
                <w:sz w:val="20"/>
                <w:szCs w:val="20"/>
              </w:rPr>
              <w:t>.</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Describe, analiza y </w:t>
            </w:r>
            <w:proofErr w:type="gramStart"/>
            <w:r>
              <w:rPr>
                <w:rFonts w:ascii="Arial" w:eastAsia="Arial" w:hAnsi="Arial" w:cs="Arial"/>
                <w:color w:val="000000"/>
                <w:sz w:val="20"/>
                <w:szCs w:val="20"/>
              </w:rPr>
              <w:t>diagnostica  la</w:t>
            </w:r>
            <w:proofErr w:type="gramEnd"/>
            <w:r>
              <w:rPr>
                <w:rFonts w:ascii="Arial" w:eastAsia="Arial" w:hAnsi="Arial" w:cs="Arial"/>
                <w:color w:val="000000"/>
                <w:sz w:val="20"/>
                <w:szCs w:val="20"/>
              </w:rPr>
              <w:t xml:space="preserve"> información establecida en los </w:t>
            </w:r>
            <w:r>
              <w:rPr>
                <w:rFonts w:ascii="Arial" w:eastAsia="Arial" w:hAnsi="Arial" w:cs="Arial"/>
                <w:sz w:val="20"/>
                <w:szCs w:val="20"/>
              </w:rPr>
              <w:t>instrumentos</w:t>
            </w:r>
            <w:r>
              <w:rPr>
                <w:rFonts w:ascii="Arial" w:eastAsia="Arial" w:hAnsi="Arial" w:cs="Arial"/>
                <w:color w:val="000000"/>
                <w:sz w:val="20"/>
                <w:szCs w:val="20"/>
              </w:rPr>
              <w:t xml:space="preserve"> municipales del medio socio-económico, natural y artificial de el o los centros de población.</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Identifica y describe las condicionantes al desarrollo urbano y las demandas urbanas, </w:t>
            </w:r>
            <w:r>
              <w:rPr>
                <w:rFonts w:ascii="Arial" w:eastAsia="Arial" w:hAnsi="Arial" w:cs="Arial"/>
                <w:sz w:val="20"/>
                <w:szCs w:val="20"/>
              </w:rPr>
              <w:t>con b</w:t>
            </w:r>
            <w:r>
              <w:rPr>
                <w:rFonts w:ascii="Arial" w:eastAsia="Arial" w:hAnsi="Arial" w:cs="Arial"/>
                <w:color w:val="000000"/>
                <w:sz w:val="20"/>
                <w:szCs w:val="20"/>
              </w:rPr>
              <w:t xml:space="preserve">ase </w:t>
            </w:r>
            <w:r>
              <w:rPr>
                <w:rFonts w:ascii="Arial" w:eastAsia="Arial" w:hAnsi="Arial" w:cs="Arial"/>
                <w:sz w:val="20"/>
                <w:szCs w:val="20"/>
              </w:rPr>
              <w:t>en</w:t>
            </w:r>
            <w:r>
              <w:rPr>
                <w:rFonts w:ascii="Arial" w:eastAsia="Arial" w:hAnsi="Arial" w:cs="Arial"/>
                <w:color w:val="000000"/>
                <w:sz w:val="20"/>
                <w:szCs w:val="20"/>
              </w:rPr>
              <w:t xml:space="preserve"> los requerimientos de</w:t>
            </w:r>
            <w:r>
              <w:rPr>
                <w:rFonts w:ascii="Arial" w:eastAsia="Arial" w:hAnsi="Arial" w:cs="Arial"/>
                <w:sz w:val="20"/>
                <w:szCs w:val="20"/>
              </w:rPr>
              <w:t>l Sistema de Unidades Urbanas.</w:t>
            </w:r>
          </w:p>
        </w:tc>
        <w:tc>
          <w:tcPr>
            <w:tcW w:w="2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Investiga la ubicación de las Unidad Urbanas de los Centros de Población</w:t>
            </w:r>
            <w:r>
              <w:rPr>
                <w:rFonts w:ascii="Arial" w:eastAsia="Arial" w:hAnsi="Arial" w:cs="Arial"/>
                <w:sz w:val="20"/>
                <w:szCs w:val="20"/>
              </w:rPr>
              <w:t>, en los instrumentos de planeación urbana</w:t>
            </w:r>
            <w:r>
              <w:rPr>
                <w:rFonts w:ascii="Arial" w:eastAsia="Arial" w:hAnsi="Arial" w:cs="Arial"/>
                <w:color w:val="000000"/>
                <w:sz w:val="20"/>
                <w:szCs w:val="20"/>
              </w:rPr>
              <w:t>.</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Sintetiza, redacta de manera clara y breve, utilizando cuadros sinópticos y expone los </w:t>
            </w:r>
            <w:proofErr w:type="gramStart"/>
            <w:r>
              <w:rPr>
                <w:rFonts w:ascii="Arial" w:eastAsia="Arial" w:hAnsi="Arial" w:cs="Arial"/>
                <w:color w:val="000000"/>
                <w:sz w:val="20"/>
                <w:szCs w:val="20"/>
              </w:rPr>
              <w:t>factores  del</w:t>
            </w:r>
            <w:proofErr w:type="gramEnd"/>
            <w:r>
              <w:rPr>
                <w:rFonts w:ascii="Arial" w:eastAsia="Arial" w:hAnsi="Arial" w:cs="Arial"/>
                <w:color w:val="000000"/>
                <w:sz w:val="20"/>
                <w:szCs w:val="20"/>
              </w:rPr>
              <w:t xml:space="preserve"> medio socio-económico, natural y artif</w:t>
            </w:r>
            <w:r>
              <w:rPr>
                <w:rFonts w:ascii="Arial" w:eastAsia="Arial" w:hAnsi="Arial" w:cs="Arial"/>
                <w:color w:val="000000"/>
                <w:sz w:val="20"/>
                <w:szCs w:val="20"/>
              </w:rPr>
              <w:t>icial generales del distrito.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Desarrolla y expone la propuesta de Demandas Urbanas con base </w:t>
            </w:r>
            <w:r>
              <w:rPr>
                <w:rFonts w:ascii="Arial" w:eastAsia="Arial" w:hAnsi="Arial" w:cs="Arial"/>
                <w:sz w:val="20"/>
                <w:szCs w:val="20"/>
              </w:rPr>
              <w:t>en</w:t>
            </w:r>
            <w:r>
              <w:rPr>
                <w:rFonts w:ascii="Arial" w:eastAsia="Arial" w:hAnsi="Arial" w:cs="Arial"/>
                <w:color w:val="000000"/>
                <w:sz w:val="20"/>
                <w:szCs w:val="20"/>
              </w:rPr>
              <w:t xml:space="preserve"> los requerimientos de suelo urbano, vivienda</w:t>
            </w:r>
            <w:r>
              <w:rPr>
                <w:rFonts w:ascii="Arial" w:eastAsia="Arial" w:hAnsi="Arial" w:cs="Arial"/>
                <w:sz w:val="20"/>
                <w:szCs w:val="20"/>
              </w:rPr>
              <w:t xml:space="preserve"> y</w:t>
            </w:r>
            <w:r>
              <w:rPr>
                <w:rFonts w:ascii="Arial" w:eastAsia="Arial" w:hAnsi="Arial" w:cs="Arial"/>
                <w:color w:val="000000"/>
                <w:sz w:val="20"/>
                <w:szCs w:val="20"/>
              </w:rPr>
              <w:t xml:space="preserve"> equipamiento urbano (principalmente) para el </w:t>
            </w:r>
            <w:r>
              <w:rPr>
                <w:rFonts w:ascii="Arial" w:eastAsia="Arial" w:hAnsi="Arial" w:cs="Arial"/>
                <w:sz w:val="20"/>
                <w:szCs w:val="20"/>
              </w:rPr>
              <w:t>Sistema</w:t>
            </w:r>
            <w:r>
              <w:rPr>
                <w:rFonts w:ascii="Arial" w:eastAsia="Arial" w:hAnsi="Arial" w:cs="Arial"/>
                <w:color w:val="000000"/>
                <w:sz w:val="20"/>
                <w:szCs w:val="20"/>
              </w:rPr>
              <w:t xml:space="preserve"> de Unidades Urbanas.</w:t>
            </w:r>
          </w:p>
        </w:tc>
        <w:tc>
          <w:tcPr>
            <w:tcW w:w="2770" w:type="dxa"/>
            <w:gridSpan w:val="4"/>
            <w:vMerge w:val="restart"/>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Asume una actitud reflexiva y crítica en el en el análisis de la delimitación del área de aplicación y del análisis de los factores socioeconómicos, naturales y artificiales</w:t>
            </w:r>
            <w:r>
              <w:rPr>
                <w:rFonts w:ascii="Arial" w:eastAsia="Arial" w:hAnsi="Arial" w:cs="Arial"/>
                <w:sz w:val="20"/>
                <w:szCs w:val="20"/>
              </w:rPr>
              <w:t>.</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Maneja con honestidad y objetividad la información investigada.</w:t>
            </w:r>
          </w:p>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Colabora con resp</w:t>
            </w:r>
            <w:r>
              <w:rPr>
                <w:rFonts w:ascii="Arial" w:eastAsia="Arial" w:hAnsi="Arial" w:cs="Arial"/>
                <w:color w:val="000000"/>
                <w:sz w:val="20"/>
                <w:szCs w:val="20"/>
              </w:rPr>
              <w:t>onsabilidad en la redacción del Diagnóstico y de las Demandas Urbanas en equipo.</w:t>
            </w:r>
          </w:p>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Comparte sus conocimientos con sus compañeros de grupo.</w:t>
            </w:r>
          </w:p>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Respeta las normas fijadas en clase.</w:t>
            </w:r>
          </w:p>
        </w:tc>
      </w:tr>
      <w:tr w:rsidR="003E5245">
        <w:trPr>
          <w:trHeight w:val="356"/>
        </w:trPr>
        <w:tc>
          <w:tcPr>
            <w:tcW w:w="2770" w:type="dxa"/>
            <w:gridSpan w:val="2"/>
            <w:vMerge/>
            <w:tcBorders>
              <w:top w:val="single" w:sz="4" w:space="0" w:color="000000"/>
              <w:left w:val="single" w:sz="4" w:space="0" w:color="000000"/>
              <w:bottom w:val="single" w:sz="4" w:space="0" w:color="000000"/>
              <w:right w:val="single" w:sz="4" w:space="0" w:color="000000"/>
            </w:tcBorders>
            <w:vAlign w:val="center"/>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2770" w:type="dxa"/>
            <w:gridSpan w:val="3"/>
            <w:vMerge/>
            <w:tcBorders>
              <w:top w:val="single" w:sz="4" w:space="0" w:color="000000"/>
              <w:left w:val="single" w:sz="4" w:space="0" w:color="000000"/>
              <w:bottom w:val="single" w:sz="4" w:space="0" w:color="000000"/>
              <w:right w:val="single" w:sz="4" w:space="0" w:color="000000"/>
            </w:tcBorders>
            <w:vAlign w:val="center"/>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2770" w:type="dxa"/>
            <w:gridSpan w:val="2"/>
            <w:vMerge/>
            <w:tcBorders>
              <w:top w:val="single" w:sz="4" w:space="0" w:color="000000"/>
              <w:left w:val="single" w:sz="4" w:space="0" w:color="000000"/>
              <w:bottom w:val="single" w:sz="4" w:space="0" w:color="000000"/>
              <w:right w:val="single" w:sz="4" w:space="0" w:color="000000"/>
            </w:tcBorders>
            <w:vAlign w:val="center"/>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2770" w:type="dxa"/>
            <w:gridSpan w:val="4"/>
            <w:vMerge/>
            <w:tcBorders>
              <w:top w:val="single" w:sz="4" w:space="0" w:color="000000"/>
              <w:left w:val="single" w:sz="4" w:space="0" w:color="000000"/>
              <w:bottom w:val="single" w:sz="4" w:space="0" w:color="000000"/>
              <w:right w:val="single" w:sz="4" w:space="0" w:color="000000"/>
            </w:tcBorders>
            <w:vAlign w:val="center"/>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440"/>
        </w:trPr>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3E5245" w:rsidRDefault="00A05E51">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3.- </w:t>
            </w:r>
          </w:p>
          <w:p w:rsidR="003E5245" w:rsidRDefault="00A05E51">
            <w:pPr>
              <w:spacing w:before="40" w:after="40" w:line="288" w:lineRule="auto"/>
              <w:rPr>
                <w:rFonts w:ascii="Arial" w:eastAsia="Arial" w:hAnsi="Arial" w:cs="Arial"/>
                <w:b/>
                <w:color w:val="C00000"/>
                <w:sz w:val="20"/>
                <w:szCs w:val="20"/>
              </w:rPr>
            </w:pPr>
            <w:r>
              <w:rPr>
                <w:rFonts w:ascii="Arial" w:eastAsia="Arial" w:hAnsi="Arial" w:cs="Arial"/>
                <w:sz w:val="20"/>
                <w:szCs w:val="20"/>
              </w:rPr>
              <w:t xml:space="preserve">REALIZA EL PROGRAMA DE ACCIONES URBANAS </w:t>
            </w:r>
            <w:r>
              <w:rPr>
                <w:rFonts w:ascii="Arial" w:eastAsia="Arial" w:hAnsi="Arial" w:cs="Arial"/>
                <w:sz w:val="20"/>
                <w:szCs w:val="20"/>
              </w:rPr>
              <w:lastRenderedPageBreak/>
              <w:t>A CORTO MEDIANO Y LARGO PLAZO DE ÉL O LOS CENTROS DE POBLACIÓN, Y SU RELACIÓN CON LAS POSIBLES ÁREAS RÚSTICAS, PARA ABARCAR LA TOTALIDAD DE LA SUPERFICIE MUNICIPAL CORRESPONDIENTE.</w:t>
            </w:r>
          </w:p>
        </w:tc>
        <w:tc>
          <w:tcPr>
            <w:tcW w:w="2770" w:type="dxa"/>
            <w:gridSpan w:val="3"/>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lastRenderedPageBreak/>
              <w:t>Elabora en base a las Demandas Urba</w:t>
            </w:r>
            <w:r>
              <w:rPr>
                <w:rFonts w:ascii="Arial" w:eastAsia="Arial" w:hAnsi="Arial" w:cs="Arial"/>
                <w:color w:val="000000"/>
                <w:sz w:val="20"/>
                <w:szCs w:val="20"/>
              </w:rPr>
              <w:t xml:space="preserve">nas el Programa de Acciones </w:t>
            </w:r>
            <w:r>
              <w:rPr>
                <w:rFonts w:ascii="Arial" w:eastAsia="Arial" w:hAnsi="Arial" w:cs="Arial"/>
                <w:color w:val="000000"/>
                <w:sz w:val="20"/>
                <w:szCs w:val="20"/>
              </w:rPr>
              <w:lastRenderedPageBreak/>
              <w:t>Urbanas a corto, mediano y largo plazo.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Identifica las dependencias y/</w:t>
            </w:r>
            <w:proofErr w:type="spellStart"/>
            <w:r>
              <w:rPr>
                <w:rFonts w:ascii="Arial" w:eastAsia="Arial" w:hAnsi="Arial" w:cs="Arial"/>
                <w:color w:val="000000"/>
                <w:sz w:val="20"/>
                <w:szCs w:val="20"/>
              </w:rPr>
              <w:t>o</w:t>
            </w:r>
            <w:proofErr w:type="spellEnd"/>
            <w:r>
              <w:rPr>
                <w:rFonts w:ascii="Arial" w:eastAsia="Arial" w:hAnsi="Arial" w:cs="Arial"/>
                <w:color w:val="000000"/>
                <w:sz w:val="20"/>
                <w:szCs w:val="20"/>
              </w:rPr>
              <w:t xml:space="preserve"> organismos a nivel federal, estatal, municipal y privadas responsables de la ejecución de cada una de las Acciones Urbanas.</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Describe los requerimientos espe</w:t>
            </w:r>
            <w:r>
              <w:rPr>
                <w:rFonts w:ascii="Arial" w:eastAsia="Arial" w:hAnsi="Arial" w:cs="Arial"/>
                <w:color w:val="000000"/>
                <w:sz w:val="20"/>
                <w:szCs w:val="20"/>
              </w:rPr>
              <w:t>cíficos de cada una de las Acciones Urbanas.</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Elabora la propuesta de localización de cada una de las Acciones Urbanas.</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lastRenderedPageBreak/>
              <w:t xml:space="preserve">Desarrolla y expone el Programa de Acciones </w:t>
            </w:r>
            <w:r>
              <w:rPr>
                <w:rFonts w:ascii="Arial" w:eastAsia="Arial" w:hAnsi="Arial" w:cs="Arial"/>
                <w:color w:val="000000"/>
                <w:sz w:val="20"/>
                <w:szCs w:val="20"/>
              </w:rPr>
              <w:lastRenderedPageBreak/>
              <w:t>Urbanas a corto, mediano y largo plazo.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Desarrolla y expone las dependencias y/</w:t>
            </w:r>
            <w:proofErr w:type="spellStart"/>
            <w:r>
              <w:rPr>
                <w:rFonts w:ascii="Arial" w:eastAsia="Arial" w:hAnsi="Arial" w:cs="Arial"/>
                <w:color w:val="000000"/>
                <w:sz w:val="20"/>
                <w:szCs w:val="20"/>
              </w:rPr>
              <w:t>o</w:t>
            </w:r>
            <w:proofErr w:type="spellEnd"/>
            <w:r>
              <w:rPr>
                <w:rFonts w:ascii="Arial" w:eastAsia="Arial" w:hAnsi="Arial" w:cs="Arial"/>
                <w:color w:val="000000"/>
                <w:sz w:val="20"/>
                <w:szCs w:val="20"/>
              </w:rPr>
              <w:t xml:space="preserve"> organismos a</w:t>
            </w:r>
            <w:r>
              <w:rPr>
                <w:rFonts w:ascii="Arial" w:eastAsia="Arial" w:hAnsi="Arial" w:cs="Arial"/>
                <w:color w:val="000000"/>
                <w:sz w:val="20"/>
                <w:szCs w:val="20"/>
              </w:rPr>
              <w:t xml:space="preserve"> nivel federal, estatal, municipal y privadas responsables de la ejecución de cada una de las Acciones Urbanas.</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Desarrolla y expone los requerimientos específicos de cada una de las Acciones Urbanas.</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Sintetiza, redacta de manera clara y breve, utilizando c</w:t>
            </w:r>
            <w:r>
              <w:rPr>
                <w:rFonts w:ascii="Arial" w:eastAsia="Arial" w:hAnsi="Arial" w:cs="Arial"/>
                <w:color w:val="000000"/>
                <w:sz w:val="20"/>
                <w:szCs w:val="20"/>
              </w:rPr>
              <w:t>uadros sinópticos y expone el Programa de Acciones Urbanas.</w:t>
            </w:r>
          </w:p>
        </w:tc>
        <w:tc>
          <w:tcPr>
            <w:tcW w:w="2770" w:type="dxa"/>
            <w:gridSpan w:val="4"/>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lastRenderedPageBreak/>
              <w:t xml:space="preserve">Asume una actitud reflexiva y crítica </w:t>
            </w:r>
            <w:r>
              <w:rPr>
                <w:rFonts w:ascii="Arial" w:eastAsia="Arial" w:hAnsi="Arial" w:cs="Arial"/>
                <w:sz w:val="20"/>
                <w:szCs w:val="20"/>
              </w:rPr>
              <w:t>en la elaboración</w:t>
            </w:r>
            <w:r>
              <w:rPr>
                <w:rFonts w:ascii="Arial" w:eastAsia="Arial" w:hAnsi="Arial" w:cs="Arial"/>
                <w:color w:val="000000"/>
                <w:sz w:val="20"/>
                <w:szCs w:val="20"/>
              </w:rPr>
              <w:t xml:space="preserve"> del </w:t>
            </w:r>
            <w:r>
              <w:rPr>
                <w:rFonts w:ascii="Arial" w:eastAsia="Arial" w:hAnsi="Arial" w:cs="Arial"/>
                <w:color w:val="000000"/>
                <w:sz w:val="20"/>
                <w:szCs w:val="20"/>
              </w:rPr>
              <w:lastRenderedPageBreak/>
              <w:t>Programa de Acciones Urbanas.</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Maneja con honestidad y objetividad la información investigada.</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Colabora con responsabilidad en la redacci</w:t>
            </w:r>
            <w:r>
              <w:rPr>
                <w:rFonts w:ascii="Arial" w:eastAsia="Arial" w:hAnsi="Arial" w:cs="Arial"/>
                <w:color w:val="000000"/>
                <w:sz w:val="20"/>
                <w:szCs w:val="20"/>
              </w:rPr>
              <w:t xml:space="preserve">ón del Programa de Acciones Urbanas requerido para el </w:t>
            </w:r>
            <w:r>
              <w:rPr>
                <w:rFonts w:ascii="Arial" w:eastAsia="Arial" w:hAnsi="Arial" w:cs="Arial"/>
                <w:sz w:val="20"/>
                <w:szCs w:val="20"/>
              </w:rPr>
              <w:t>municipio</w:t>
            </w:r>
            <w:r>
              <w:rPr>
                <w:rFonts w:ascii="Arial" w:eastAsia="Arial" w:hAnsi="Arial" w:cs="Arial"/>
                <w:color w:val="000000"/>
                <w:sz w:val="20"/>
                <w:szCs w:val="20"/>
              </w:rPr>
              <w:t xml:space="preserve"> correspondiente.</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Comparte sus conocimientos con sus compañeros de grupo.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Respeta las normas fijadas en clase.</w:t>
            </w:r>
          </w:p>
        </w:tc>
      </w:tr>
      <w:tr w:rsidR="003E5245">
        <w:trPr>
          <w:trHeight w:val="440"/>
        </w:trPr>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3E5245" w:rsidRDefault="00A05E51">
            <w:pPr>
              <w:spacing w:before="40" w:after="40" w:line="288" w:lineRule="auto"/>
              <w:rPr>
                <w:rFonts w:ascii="Arial" w:eastAsia="Arial" w:hAnsi="Arial" w:cs="Arial"/>
                <w:b/>
                <w:sz w:val="20"/>
                <w:szCs w:val="20"/>
              </w:rPr>
            </w:pPr>
            <w:r>
              <w:rPr>
                <w:rFonts w:ascii="Arial" w:eastAsia="Arial" w:hAnsi="Arial" w:cs="Arial"/>
                <w:b/>
                <w:sz w:val="20"/>
                <w:szCs w:val="20"/>
              </w:rPr>
              <w:lastRenderedPageBreak/>
              <w:t>COMPETENCIA 4.-</w:t>
            </w:r>
          </w:p>
          <w:p w:rsidR="003E5245" w:rsidRDefault="00A05E51">
            <w:pPr>
              <w:spacing w:before="40" w:after="40" w:line="288" w:lineRule="auto"/>
              <w:rPr>
                <w:rFonts w:ascii="Arial" w:eastAsia="Arial" w:hAnsi="Arial" w:cs="Arial"/>
                <w:color w:val="C00000"/>
                <w:sz w:val="20"/>
                <w:szCs w:val="20"/>
              </w:rPr>
            </w:pPr>
            <w:r>
              <w:rPr>
                <w:rFonts w:ascii="Arial" w:eastAsia="Arial" w:hAnsi="Arial" w:cs="Arial"/>
                <w:sz w:val="20"/>
                <w:szCs w:val="20"/>
              </w:rPr>
              <w:t>REALIZA UN PROYECTO URBANO DE ALCANCE MUNICIPAL COMO MEDIDA DE MITIGACIÓN DE LAS NECESIDADES Y REQUERIMIENTO DE EL O LOS CENTROS DE POBLACIÓN.</w:t>
            </w:r>
          </w:p>
        </w:tc>
        <w:tc>
          <w:tcPr>
            <w:tcW w:w="2770" w:type="dxa"/>
            <w:gridSpan w:val="3"/>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Identifica dentro del Programa de Acciones Urbanas un Proyecto Urbano a desarrollar prioritario para la solución </w:t>
            </w:r>
            <w:r>
              <w:rPr>
                <w:rFonts w:ascii="Arial" w:eastAsia="Arial" w:hAnsi="Arial" w:cs="Arial"/>
                <w:color w:val="000000"/>
                <w:sz w:val="20"/>
                <w:szCs w:val="20"/>
              </w:rPr>
              <w:t>de necesidades de un distrito.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Elabora </w:t>
            </w:r>
            <w:r>
              <w:rPr>
                <w:rFonts w:ascii="Arial" w:eastAsia="Arial" w:hAnsi="Arial" w:cs="Arial"/>
                <w:sz w:val="20"/>
                <w:szCs w:val="20"/>
              </w:rPr>
              <w:t>con</w:t>
            </w:r>
            <w:r>
              <w:rPr>
                <w:rFonts w:ascii="Arial" w:eastAsia="Arial" w:hAnsi="Arial" w:cs="Arial"/>
                <w:color w:val="000000"/>
                <w:sz w:val="20"/>
                <w:szCs w:val="20"/>
              </w:rPr>
              <w:t xml:space="preserve"> base en las Normas Técnicas aplicable, los requerimientos mínimos de localización y dimensionamiento para el Proyecto Urbano </w:t>
            </w:r>
            <w:r>
              <w:rPr>
                <w:rFonts w:ascii="Arial" w:eastAsia="Arial" w:hAnsi="Arial" w:cs="Arial"/>
                <w:sz w:val="20"/>
                <w:szCs w:val="20"/>
              </w:rPr>
              <w:t xml:space="preserve">de impacto Distrital a </w:t>
            </w:r>
            <w:r>
              <w:rPr>
                <w:rFonts w:ascii="Arial" w:eastAsia="Arial" w:hAnsi="Arial" w:cs="Arial"/>
                <w:color w:val="000000"/>
                <w:sz w:val="20"/>
                <w:szCs w:val="20"/>
              </w:rPr>
              <w:t>realizar.</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Elabora el esquema de zonificación general de áreas y v</w:t>
            </w:r>
            <w:r>
              <w:rPr>
                <w:rFonts w:ascii="Arial" w:eastAsia="Arial" w:hAnsi="Arial" w:cs="Arial"/>
                <w:color w:val="000000"/>
                <w:sz w:val="20"/>
                <w:szCs w:val="20"/>
              </w:rPr>
              <w:t>inculaciones del Proyecto Urbano.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Elabora el Proyecto Urbano Volumétrico del Equipamiento y de los Espacios Verdes Abiertos.</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Desarrolla y expone la propuesta de localización y los alcances del Proyecto Urbano a desarrollar.</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Desarrolla y expone </w:t>
            </w:r>
            <w:r>
              <w:rPr>
                <w:rFonts w:ascii="Arial" w:eastAsia="Arial" w:hAnsi="Arial" w:cs="Arial"/>
                <w:sz w:val="20"/>
                <w:szCs w:val="20"/>
              </w:rPr>
              <w:t>con</w:t>
            </w:r>
            <w:r>
              <w:rPr>
                <w:rFonts w:ascii="Arial" w:eastAsia="Arial" w:hAnsi="Arial" w:cs="Arial"/>
                <w:color w:val="000000"/>
                <w:sz w:val="20"/>
                <w:szCs w:val="20"/>
              </w:rPr>
              <w:t xml:space="preserve"> base </w:t>
            </w:r>
            <w:r>
              <w:rPr>
                <w:rFonts w:ascii="Arial" w:eastAsia="Arial" w:hAnsi="Arial" w:cs="Arial"/>
                <w:sz w:val="20"/>
                <w:szCs w:val="20"/>
              </w:rPr>
              <w:t>en</w:t>
            </w:r>
            <w:r>
              <w:rPr>
                <w:rFonts w:ascii="Arial" w:eastAsia="Arial" w:hAnsi="Arial" w:cs="Arial"/>
                <w:color w:val="000000"/>
                <w:sz w:val="20"/>
                <w:szCs w:val="20"/>
              </w:rPr>
              <w:t xml:space="preserve"> </w:t>
            </w:r>
            <w:r>
              <w:rPr>
                <w:rFonts w:ascii="Arial" w:eastAsia="Arial" w:hAnsi="Arial" w:cs="Arial"/>
                <w:color w:val="000000"/>
                <w:sz w:val="20"/>
                <w:szCs w:val="20"/>
              </w:rPr>
              <w:t>las Normas Técnicas aplicables, los requerimientos mínimos de localización y dimensionamiento para el Proyecto Urbano a realizar.</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Desarrolla y el esquema de zonificación general de áreas y vinculaciones del Proyecto Urbano.</w:t>
            </w:r>
          </w:p>
          <w:p w:rsidR="003E5245" w:rsidRDefault="00A05E51">
            <w:pPr>
              <w:numPr>
                <w:ilvl w:val="0"/>
                <w:numId w:val="5"/>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Desarrolla y expone el Proyecto </w:t>
            </w:r>
            <w:r>
              <w:rPr>
                <w:rFonts w:ascii="Arial" w:eastAsia="Arial" w:hAnsi="Arial" w:cs="Arial"/>
                <w:color w:val="000000"/>
                <w:sz w:val="20"/>
                <w:szCs w:val="20"/>
              </w:rPr>
              <w:t>Urbano Volumétrico del Equipamiento y de los Espacios Verdes Abiertos.</w:t>
            </w:r>
          </w:p>
        </w:tc>
        <w:tc>
          <w:tcPr>
            <w:tcW w:w="2770" w:type="dxa"/>
            <w:gridSpan w:val="4"/>
            <w:tcBorders>
              <w:top w:val="single" w:sz="4" w:space="0" w:color="000000"/>
              <w:left w:val="single" w:sz="4" w:space="0" w:color="000000"/>
              <w:bottom w:val="single" w:sz="4" w:space="0" w:color="000000"/>
              <w:right w:val="single" w:sz="4" w:space="0" w:color="000000"/>
            </w:tcBorders>
            <w:vAlign w:val="center"/>
          </w:tcPr>
          <w:p w:rsidR="003E5245" w:rsidRDefault="00A05E51">
            <w:pPr>
              <w:numPr>
                <w:ilvl w:val="0"/>
                <w:numId w:val="5"/>
              </w:numPr>
              <w:spacing w:before="40" w:after="40" w:line="288" w:lineRule="auto"/>
              <w:ind w:left="267" w:hanging="267"/>
              <w:rPr>
                <w:rFonts w:ascii="Arial" w:eastAsia="Arial" w:hAnsi="Arial" w:cs="Arial"/>
                <w:sz w:val="20"/>
                <w:szCs w:val="20"/>
              </w:rPr>
            </w:pPr>
            <w:r>
              <w:rPr>
                <w:rFonts w:ascii="Arial" w:eastAsia="Arial" w:hAnsi="Arial" w:cs="Arial"/>
                <w:sz w:val="20"/>
                <w:szCs w:val="20"/>
              </w:rPr>
              <w:t>Asume una actitud reflexiva y crítica en la elaboración del Proyecto Urbano de impacto Municipal.</w:t>
            </w:r>
          </w:p>
          <w:p w:rsidR="003E5245" w:rsidRDefault="00A05E51">
            <w:pPr>
              <w:numPr>
                <w:ilvl w:val="0"/>
                <w:numId w:val="5"/>
              </w:numPr>
              <w:spacing w:before="40" w:after="40" w:line="288" w:lineRule="auto"/>
              <w:ind w:left="267" w:hanging="267"/>
              <w:rPr>
                <w:rFonts w:ascii="Arial" w:eastAsia="Arial" w:hAnsi="Arial" w:cs="Arial"/>
                <w:sz w:val="20"/>
                <w:szCs w:val="20"/>
              </w:rPr>
            </w:pPr>
            <w:r>
              <w:rPr>
                <w:rFonts w:ascii="Arial" w:eastAsia="Arial" w:hAnsi="Arial" w:cs="Arial"/>
                <w:sz w:val="20"/>
                <w:szCs w:val="20"/>
              </w:rPr>
              <w:t>Maneja con honestidad y objetividad la información investigada.</w:t>
            </w:r>
          </w:p>
          <w:p w:rsidR="003E5245" w:rsidRDefault="00A05E51">
            <w:pPr>
              <w:numPr>
                <w:ilvl w:val="0"/>
                <w:numId w:val="5"/>
              </w:numPr>
              <w:spacing w:before="40" w:after="40" w:line="288" w:lineRule="auto"/>
              <w:ind w:left="267" w:hanging="267"/>
              <w:rPr>
                <w:rFonts w:ascii="Arial" w:eastAsia="Arial" w:hAnsi="Arial" w:cs="Arial"/>
                <w:sz w:val="20"/>
                <w:szCs w:val="20"/>
              </w:rPr>
            </w:pPr>
            <w:r>
              <w:rPr>
                <w:rFonts w:ascii="Arial" w:eastAsia="Arial" w:hAnsi="Arial" w:cs="Arial"/>
                <w:sz w:val="20"/>
                <w:szCs w:val="20"/>
              </w:rPr>
              <w:t>Colabora con responsabilidad en la elaboración del Proyecto Urbano de impacto Municipal en equipo.</w:t>
            </w:r>
          </w:p>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Comparte sus conocimientos con sus compañeros de grupo.</w:t>
            </w:r>
          </w:p>
          <w:p w:rsidR="003E5245" w:rsidRDefault="00A05E51">
            <w:pPr>
              <w:numPr>
                <w:ilvl w:val="0"/>
                <w:numId w:val="5"/>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Respeta las normas fijadas en la clase</w:t>
            </w:r>
          </w:p>
        </w:tc>
      </w:tr>
      <w:tr w:rsidR="003E5245">
        <w:trPr>
          <w:trHeight w:val="240"/>
        </w:trPr>
        <w:tc>
          <w:tcPr>
            <w:tcW w:w="2400" w:type="dxa"/>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r>
      <w:tr w:rsidR="003E5245">
        <w:trPr>
          <w:trHeight w:val="980"/>
        </w:trPr>
        <w:tc>
          <w:tcPr>
            <w:tcW w:w="11080" w:type="dxa"/>
            <w:gridSpan w:val="11"/>
            <w:tcBorders>
              <w:top w:val="single" w:sz="4" w:space="0" w:color="000000"/>
              <w:left w:val="single" w:sz="4" w:space="0" w:color="000000"/>
              <w:bottom w:val="nil"/>
              <w:right w:val="single" w:sz="4" w:space="0" w:color="000000"/>
            </w:tcBorders>
            <w:shd w:val="clear" w:color="auto" w:fill="808080"/>
            <w:vAlign w:val="center"/>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5.- METODOLOGÍA DE TRABAJO Y/O ACTIVIDADES PARA EL ALUMNO: Especificar solo los aspectos generales de cómo se desarrollará el curso, para los aspectos particulares y específicos tomar en consideración el formato de LA DOSIFICACIÓN DE LA COMPETENCIA, anexo.</w:t>
            </w:r>
          </w:p>
        </w:tc>
      </w:tr>
      <w:tr w:rsidR="003E5245">
        <w:trPr>
          <w:trHeight w:val="316"/>
        </w:trPr>
        <w:tc>
          <w:tcPr>
            <w:tcW w:w="11080"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spacing w:before="40" w:after="40" w:line="288" w:lineRule="auto"/>
              <w:jc w:val="both"/>
              <w:rPr>
                <w:rFonts w:ascii="Arial" w:eastAsia="Arial" w:hAnsi="Arial" w:cs="Arial"/>
                <w:b/>
                <w:sz w:val="20"/>
                <w:szCs w:val="20"/>
              </w:rPr>
            </w:pPr>
          </w:p>
          <w:p w:rsidR="003E5245" w:rsidRDefault="00A05E51">
            <w:pPr>
              <w:spacing w:before="40" w:after="40" w:line="288" w:lineRule="auto"/>
              <w:jc w:val="both"/>
              <w:rPr>
                <w:rFonts w:ascii="Arial" w:eastAsia="Arial" w:hAnsi="Arial" w:cs="Arial"/>
                <w:sz w:val="20"/>
                <w:szCs w:val="20"/>
              </w:rPr>
            </w:pPr>
            <w:r>
              <w:rPr>
                <w:rFonts w:ascii="Arial" w:eastAsia="Arial" w:hAnsi="Arial" w:cs="Arial"/>
                <w:b/>
                <w:sz w:val="20"/>
                <w:szCs w:val="20"/>
              </w:rPr>
              <w:t>COMPETENCIA 1.-</w:t>
            </w:r>
            <w:r>
              <w:rPr>
                <w:rFonts w:ascii="Arial" w:eastAsia="Arial" w:hAnsi="Arial" w:cs="Arial"/>
                <w:sz w:val="20"/>
                <w:szCs w:val="20"/>
              </w:rPr>
              <w:t xml:space="preserve"> Taller para la revisión y análisis de las disposiciones establecidas en un Programa Municipal de Desarrollo Urbano, del o de los Planes de Desarrollo Urbano de Centro de Población y de los Planes Parciales de Desarrollo Urbano.</w:t>
            </w:r>
          </w:p>
          <w:p w:rsidR="003E5245" w:rsidRDefault="003E5245">
            <w:pPr>
              <w:spacing w:before="40" w:after="40" w:line="288" w:lineRule="auto"/>
              <w:jc w:val="both"/>
              <w:rPr>
                <w:rFonts w:ascii="Arial" w:eastAsia="Arial" w:hAnsi="Arial" w:cs="Arial"/>
                <w:color w:val="C00000"/>
                <w:sz w:val="20"/>
                <w:szCs w:val="20"/>
              </w:rPr>
            </w:pPr>
          </w:p>
          <w:p w:rsidR="003E5245" w:rsidRDefault="00A05E51">
            <w:pPr>
              <w:spacing w:before="40" w:after="40" w:line="288" w:lineRule="auto"/>
              <w:jc w:val="both"/>
              <w:rPr>
                <w:rFonts w:ascii="Arial" w:eastAsia="Arial" w:hAnsi="Arial" w:cs="Arial"/>
                <w:sz w:val="20"/>
                <w:szCs w:val="20"/>
              </w:rPr>
            </w:pPr>
            <w:r>
              <w:rPr>
                <w:rFonts w:ascii="Arial" w:eastAsia="Arial" w:hAnsi="Arial" w:cs="Arial"/>
                <w:b/>
                <w:sz w:val="20"/>
                <w:szCs w:val="20"/>
              </w:rPr>
              <w:t>COMPETENCIA 2.</w:t>
            </w:r>
            <w:r>
              <w:rPr>
                <w:rFonts w:ascii="Arial" w:eastAsia="Arial" w:hAnsi="Arial" w:cs="Arial"/>
                <w:sz w:val="20"/>
                <w:szCs w:val="20"/>
              </w:rPr>
              <w:t>- Taller para el análisis, diagnóstico y síntesis del medio Socio-económico, Natural y Artificial del o de los Distritos, e identifica las condicionantes al desarrollo urbano y los requerimientos sociales.</w:t>
            </w:r>
          </w:p>
          <w:p w:rsidR="003E5245" w:rsidRDefault="003E5245">
            <w:pPr>
              <w:spacing w:before="40" w:after="40" w:line="288" w:lineRule="auto"/>
              <w:jc w:val="both"/>
              <w:rPr>
                <w:rFonts w:ascii="Arial" w:eastAsia="Arial" w:hAnsi="Arial" w:cs="Arial"/>
                <w:sz w:val="20"/>
                <w:szCs w:val="20"/>
              </w:rPr>
            </w:pPr>
          </w:p>
          <w:p w:rsidR="003E5245" w:rsidRDefault="00A05E51">
            <w:pPr>
              <w:spacing w:before="40" w:after="40" w:line="288" w:lineRule="auto"/>
              <w:jc w:val="both"/>
              <w:rPr>
                <w:rFonts w:ascii="Arial" w:eastAsia="Arial" w:hAnsi="Arial" w:cs="Arial"/>
                <w:sz w:val="20"/>
                <w:szCs w:val="20"/>
              </w:rPr>
            </w:pPr>
            <w:r>
              <w:rPr>
                <w:rFonts w:ascii="Arial" w:eastAsia="Arial" w:hAnsi="Arial" w:cs="Arial"/>
                <w:b/>
                <w:sz w:val="20"/>
                <w:szCs w:val="20"/>
              </w:rPr>
              <w:t>COMPETENCIA 3.-</w:t>
            </w:r>
            <w:r>
              <w:rPr>
                <w:rFonts w:ascii="Arial" w:eastAsia="Arial" w:hAnsi="Arial" w:cs="Arial"/>
                <w:sz w:val="20"/>
                <w:szCs w:val="20"/>
              </w:rPr>
              <w:t xml:space="preserve"> Taller para realiza</w:t>
            </w:r>
            <w:r>
              <w:rPr>
                <w:rFonts w:ascii="Arial" w:eastAsia="Arial" w:hAnsi="Arial" w:cs="Arial"/>
                <w:sz w:val="20"/>
                <w:szCs w:val="20"/>
              </w:rPr>
              <w:t>r el Programa de Acciones Urbanas a corto, mediano y largo plazo de los distritos.</w:t>
            </w:r>
          </w:p>
          <w:p w:rsidR="003E5245" w:rsidRDefault="003E5245">
            <w:pPr>
              <w:spacing w:before="40" w:after="40" w:line="288" w:lineRule="auto"/>
              <w:jc w:val="both"/>
              <w:rPr>
                <w:rFonts w:ascii="Arial" w:eastAsia="Arial" w:hAnsi="Arial" w:cs="Arial"/>
                <w:color w:val="C00000"/>
                <w:sz w:val="20"/>
                <w:szCs w:val="20"/>
              </w:rPr>
            </w:pPr>
          </w:p>
          <w:p w:rsidR="003E5245" w:rsidRDefault="00A05E51">
            <w:pPr>
              <w:spacing w:before="40" w:after="40" w:line="288" w:lineRule="auto"/>
              <w:jc w:val="both"/>
              <w:rPr>
                <w:rFonts w:ascii="Arial" w:eastAsia="Arial" w:hAnsi="Arial" w:cs="Arial"/>
                <w:sz w:val="20"/>
                <w:szCs w:val="20"/>
              </w:rPr>
            </w:pPr>
            <w:r>
              <w:rPr>
                <w:rFonts w:ascii="Arial" w:eastAsia="Arial" w:hAnsi="Arial" w:cs="Arial"/>
                <w:b/>
                <w:sz w:val="20"/>
                <w:szCs w:val="20"/>
              </w:rPr>
              <w:t>COMPETENCIA 4.-</w:t>
            </w:r>
            <w:r>
              <w:rPr>
                <w:rFonts w:ascii="Arial" w:eastAsia="Arial" w:hAnsi="Arial" w:cs="Arial"/>
                <w:sz w:val="20"/>
                <w:szCs w:val="20"/>
              </w:rPr>
              <w:t xml:space="preserve"> Taller para realizar un Proyecto Urbano de impacto Distrital como medida de mitigación de las necesidades y requerimiento de la ciudad.</w:t>
            </w:r>
          </w:p>
          <w:p w:rsidR="003E5245" w:rsidRDefault="003E5245">
            <w:pPr>
              <w:spacing w:before="40" w:after="40" w:line="288" w:lineRule="auto"/>
              <w:jc w:val="both"/>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240"/>
        </w:trPr>
        <w:tc>
          <w:tcPr>
            <w:tcW w:w="2400" w:type="dxa"/>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r>
      <w:tr w:rsidR="003E5245">
        <w:trPr>
          <w:trHeight w:val="500"/>
        </w:trPr>
        <w:tc>
          <w:tcPr>
            <w:tcW w:w="11080" w:type="dxa"/>
            <w:gridSpan w:val="11"/>
            <w:tcBorders>
              <w:top w:val="single" w:sz="4" w:space="0" w:color="000000"/>
              <w:left w:val="single" w:sz="4" w:space="0" w:color="000000"/>
              <w:bottom w:val="nil"/>
              <w:right w:val="single" w:sz="4" w:space="0" w:color="000000"/>
            </w:tcBorders>
            <w:shd w:val="clear" w:color="auto" w:fill="808080"/>
            <w:vAlign w:val="center"/>
          </w:tcPr>
          <w:p w:rsidR="003E5245" w:rsidRDefault="00A05E51">
            <w:pPr>
              <w:shd w:val="clear" w:color="auto" w:fill="808080"/>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6.-SISTEMA DE EVALUACIÓN DEL CURSO</w:t>
            </w:r>
          </w:p>
          <w:p w:rsidR="003E5245" w:rsidRDefault="00A05E51">
            <w:pPr>
              <w:shd w:val="clear" w:color="auto" w:fill="808080"/>
              <w:spacing w:before="40" w:after="40" w:line="288" w:lineRule="auto"/>
              <w:jc w:val="both"/>
              <w:rPr>
                <w:rFonts w:ascii="Arial" w:eastAsia="Arial" w:hAnsi="Arial" w:cs="Arial"/>
                <w:b/>
                <w:color w:val="FF0000"/>
                <w:sz w:val="20"/>
                <w:szCs w:val="20"/>
              </w:rPr>
            </w:pPr>
            <w:r>
              <w:rPr>
                <w:rFonts w:ascii="Arial" w:eastAsia="Arial" w:hAnsi="Arial" w:cs="Arial"/>
                <w:b/>
                <w:color w:val="FFFFFF"/>
                <w:sz w:val="20"/>
                <w:szCs w:val="20"/>
              </w:rPr>
              <w:t xml:space="preserve">6.A. ACREDITACIÓN Y EVALUACIÓN. Criterios y mecanismos. (asistencia, requisitos, exámenes, participación, trabajos, </w:t>
            </w:r>
            <w:proofErr w:type="gramStart"/>
            <w:r>
              <w:rPr>
                <w:rFonts w:ascii="Arial" w:eastAsia="Arial" w:hAnsi="Arial" w:cs="Arial"/>
                <w:b/>
                <w:color w:val="FFFFFF"/>
                <w:sz w:val="20"/>
                <w:szCs w:val="20"/>
              </w:rPr>
              <w:t>etc. )</w:t>
            </w:r>
            <w:proofErr w:type="gramEnd"/>
          </w:p>
        </w:tc>
      </w:tr>
      <w:tr w:rsidR="003E5245">
        <w:trPr>
          <w:trHeight w:val="82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spacing w:before="40" w:after="40" w:line="288" w:lineRule="auto"/>
              <w:rPr>
                <w:rFonts w:ascii="Arial" w:eastAsia="Arial" w:hAnsi="Arial" w:cs="Arial"/>
                <w:sz w:val="20"/>
                <w:szCs w:val="20"/>
              </w:rPr>
            </w:pPr>
            <w:r>
              <w:rPr>
                <w:rFonts w:ascii="Arial" w:eastAsia="Arial" w:hAnsi="Arial" w:cs="Arial"/>
                <w:sz w:val="20"/>
                <w:szCs w:val="20"/>
              </w:rPr>
              <w:t xml:space="preserve">El curso se evalúa de manera continua. Para acreditar es necesario contar con el 80% de asistencias. (Art. 20 Reglamento general de evaluación y promoción de alumnos)                                                                                          </w:t>
            </w:r>
            <w:r>
              <w:rPr>
                <w:rFonts w:ascii="Arial" w:eastAsia="Arial" w:hAnsi="Arial" w:cs="Arial"/>
                <w:sz w:val="20"/>
                <w:szCs w:val="20"/>
              </w:rPr>
              <w:t xml:space="preserve">                                                                                                                                                </w:t>
            </w:r>
          </w:p>
          <w:p w:rsidR="003E5245" w:rsidRDefault="003E5245">
            <w:pPr>
              <w:spacing w:before="40" w:after="40" w:line="288" w:lineRule="auto"/>
              <w:rPr>
                <w:rFonts w:ascii="Arial" w:eastAsia="Arial" w:hAnsi="Arial" w:cs="Arial"/>
                <w:sz w:val="20"/>
                <w:szCs w:val="20"/>
              </w:rPr>
            </w:pPr>
          </w:p>
          <w:p w:rsidR="003E5245" w:rsidRDefault="00A05E51">
            <w:pPr>
              <w:spacing w:before="40" w:after="40" w:line="288" w:lineRule="auto"/>
              <w:rPr>
                <w:rFonts w:ascii="Arial" w:eastAsia="Arial" w:hAnsi="Arial" w:cs="Arial"/>
                <w:sz w:val="20"/>
                <w:szCs w:val="20"/>
              </w:rPr>
            </w:pPr>
            <w:r>
              <w:rPr>
                <w:rFonts w:ascii="Arial" w:eastAsia="Arial" w:hAnsi="Arial" w:cs="Arial"/>
                <w:b/>
                <w:sz w:val="20"/>
                <w:szCs w:val="20"/>
              </w:rPr>
              <w:t>Evaluación Continua:</w:t>
            </w:r>
            <w:r>
              <w:rPr>
                <w:rFonts w:ascii="Arial" w:eastAsia="Arial" w:hAnsi="Arial" w:cs="Arial"/>
                <w:sz w:val="20"/>
                <w:szCs w:val="20"/>
              </w:rPr>
              <w:t xml:space="preserve"> Participación (Cumplimiento en la entrega de trabajos parciales – Cumplimiento en la entr</w:t>
            </w:r>
            <w:r>
              <w:rPr>
                <w:rFonts w:ascii="Arial" w:eastAsia="Arial" w:hAnsi="Arial" w:cs="Arial"/>
                <w:sz w:val="20"/>
                <w:szCs w:val="20"/>
              </w:rPr>
              <w:t xml:space="preserve">ega de avances conforme al programa y calendario establecido en cada una de las </w:t>
            </w:r>
            <w:proofErr w:type="gramStart"/>
            <w:r>
              <w:rPr>
                <w:rFonts w:ascii="Arial" w:eastAsia="Arial" w:hAnsi="Arial" w:cs="Arial"/>
                <w:sz w:val="20"/>
                <w:szCs w:val="20"/>
              </w:rPr>
              <w:t xml:space="preserve">etapas)   </w:t>
            </w:r>
            <w:proofErr w:type="gramEnd"/>
            <w:r>
              <w:rPr>
                <w:rFonts w:ascii="Arial" w:eastAsia="Arial" w:hAnsi="Arial" w:cs="Arial"/>
                <w:sz w:val="20"/>
                <w:szCs w:val="20"/>
              </w:rPr>
              <w:t xml:space="preserve">           </w:t>
            </w:r>
            <w:r>
              <w:rPr>
                <w:rFonts w:ascii="Arial" w:eastAsia="Arial" w:hAnsi="Arial" w:cs="Arial"/>
                <w:sz w:val="20"/>
                <w:szCs w:val="20"/>
              </w:rPr>
              <w:br/>
            </w:r>
          </w:p>
          <w:p w:rsidR="003E5245" w:rsidRDefault="00A05E51">
            <w:pPr>
              <w:spacing w:before="40" w:after="40" w:line="288" w:lineRule="auto"/>
              <w:rPr>
                <w:rFonts w:ascii="Arial" w:eastAsia="Arial" w:hAnsi="Arial" w:cs="Arial"/>
                <w:sz w:val="20"/>
                <w:szCs w:val="20"/>
              </w:rPr>
            </w:pPr>
            <w:r>
              <w:rPr>
                <w:rFonts w:ascii="Arial" w:eastAsia="Arial" w:hAnsi="Arial" w:cs="Arial"/>
                <w:b/>
                <w:sz w:val="20"/>
                <w:szCs w:val="20"/>
              </w:rPr>
              <w:t xml:space="preserve">Evaluación Parcial: </w:t>
            </w:r>
            <w:r>
              <w:rPr>
                <w:rFonts w:ascii="Arial" w:eastAsia="Arial" w:hAnsi="Arial" w:cs="Arial"/>
                <w:sz w:val="20"/>
                <w:szCs w:val="20"/>
              </w:rPr>
              <w:t xml:space="preserve">Cumplimiento de los objetivos establecidos en las tres primeras competencias por medio de la presentación del trabajo establecido en </w:t>
            </w:r>
            <w:r>
              <w:rPr>
                <w:rFonts w:ascii="Arial" w:eastAsia="Arial" w:hAnsi="Arial" w:cs="Arial"/>
                <w:sz w:val="20"/>
                <w:szCs w:val="20"/>
              </w:rPr>
              <w:t>el Programa de Trabajo: Análisis de los instrumentos de planeación del desarrollo urbano municipales; Diagnóstico y Síntesis del Medio Socio-económico, Natural y Artificial del o de los distritos; y Programa de Acciones Urbanas.</w:t>
            </w:r>
          </w:p>
          <w:p w:rsidR="003E5245" w:rsidRDefault="00A05E51">
            <w:pPr>
              <w:spacing w:before="40" w:after="40" w:line="288" w:lineRule="auto"/>
              <w:rPr>
                <w:rFonts w:ascii="Arial" w:eastAsia="Arial" w:hAnsi="Arial" w:cs="Arial"/>
                <w:sz w:val="20"/>
                <w:szCs w:val="20"/>
              </w:rPr>
            </w:pPr>
            <w:r>
              <w:rPr>
                <w:rFonts w:ascii="Arial" w:eastAsia="Arial" w:hAnsi="Arial" w:cs="Arial"/>
                <w:sz w:val="20"/>
                <w:szCs w:val="20"/>
              </w:rPr>
              <w:t xml:space="preserve"> </w:t>
            </w:r>
          </w:p>
          <w:p w:rsidR="003E5245" w:rsidRDefault="00A05E51">
            <w:pPr>
              <w:spacing w:before="40" w:after="40" w:line="288" w:lineRule="auto"/>
              <w:rPr>
                <w:rFonts w:ascii="Arial" w:eastAsia="Arial" w:hAnsi="Arial" w:cs="Arial"/>
                <w:sz w:val="20"/>
                <w:szCs w:val="20"/>
              </w:rPr>
            </w:pPr>
            <w:r>
              <w:rPr>
                <w:rFonts w:ascii="Arial" w:eastAsia="Arial" w:hAnsi="Arial" w:cs="Arial"/>
                <w:b/>
                <w:sz w:val="20"/>
                <w:szCs w:val="20"/>
              </w:rPr>
              <w:t xml:space="preserve">Evaluación Final: </w:t>
            </w:r>
            <w:r>
              <w:rPr>
                <w:rFonts w:ascii="Arial" w:eastAsia="Arial" w:hAnsi="Arial" w:cs="Arial"/>
                <w:sz w:val="20"/>
                <w:szCs w:val="20"/>
              </w:rPr>
              <w:t>Demostr</w:t>
            </w:r>
            <w:r>
              <w:rPr>
                <w:rFonts w:ascii="Arial" w:eastAsia="Arial" w:hAnsi="Arial" w:cs="Arial"/>
                <w:sz w:val="20"/>
                <w:szCs w:val="20"/>
              </w:rPr>
              <w:t>ación del cumplimiento establecido en el programa por medio de la realización del trabajo final de elaboración de un Proyecto Urbano de impacto Distrital y su presentación en la exposición del Departamento al final del semestre con la evaluación de sinodal</w:t>
            </w:r>
            <w:r>
              <w:rPr>
                <w:rFonts w:ascii="Arial" w:eastAsia="Arial" w:hAnsi="Arial" w:cs="Arial"/>
                <w:sz w:val="20"/>
                <w:szCs w:val="20"/>
              </w:rPr>
              <w:t xml:space="preserve">es. </w:t>
            </w:r>
          </w:p>
          <w:p w:rsidR="003E5245" w:rsidRDefault="003E5245">
            <w:pPr>
              <w:spacing w:before="40" w:after="40" w:line="288" w:lineRule="auto"/>
              <w:rPr>
                <w:rFonts w:ascii="Arial" w:eastAsia="Arial" w:hAnsi="Arial" w:cs="Arial"/>
                <w:sz w:val="20"/>
                <w:szCs w:val="20"/>
              </w:rPr>
            </w:pPr>
          </w:p>
          <w:p w:rsidR="003E5245" w:rsidRDefault="00A05E51">
            <w:pPr>
              <w:spacing w:before="40" w:after="40" w:line="288" w:lineRule="auto"/>
              <w:rPr>
                <w:rFonts w:ascii="Arial" w:eastAsia="Arial" w:hAnsi="Arial" w:cs="Arial"/>
                <w:sz w:val="20"/>
                <w:szCs w:val="20"/>
              </w:rPr>
            </w:pPr>
            <w:r>
              <w:rPr>
                <w:rFonts w:ascii="Arial" w:eastAsia="Arial" w:hAnsi="Arial" w:cs="Arial"/>
                <w:sz w:val="20"/>
                <w:szCs w:val="20"/>
              </w:rPr>
              <w:t xml:space="preserve">Para la evaluación en periodo extraordinario se aplicará atendiendo a lo establecido en los artículos 25, 26 y 27 del Reglamento General de Evaluación y Promoción de Alumnos. </w:t>
            </w:r>
          </w:p>
          <w:p w:rsidR="003E5245" w:rsidRDefault="003E5245">
            <w:pPr>
              <w:spacing w:before="40" w:after="40" w:line="288" w:lineRule="auto"/>
              <w:rPr>
                <w:rFonts w:ascii="Arial" w:eastAsia="Arial" w:hAnsi="Arial" w:cs="Arial"/>
                <w:sz w:val="20"/>
                <w:szCs w:val="20"/>
              </w:rPr>
            </w:pPr>
          </w:p>
          <w:p w:rsidR="003E5245" w:rsidRDefault="003E5245">
            <w:pPr>
              <w:spacing w:before="40" w:after="40" w:line="288" w:lineRule="auto"/>
              <w:rPr>
                <w:rFonts w:ascii="Arial" w:eastAsia="Arial" w:hAnsi="Arial" w:cs="Arial"/>
                <w:color w:val="C00000"/>
                <w:sz w:val="20"/>
                <w:szCs w:val="20"/>
              </w:rPr>
            </w:pPr>
          </w:p>
          <w:p w:rsidR="003E5245" w:rsidRDefault="003E5245">
            <w:pPr>
              <w:spacing w:before="40" w:after="40" w:line="288" w:lineRule="auto"/>
              <w:rPr>
                <w:rFonts w:ascii="Arial" w:eastAsia="Arial" w:hAnsi="Arial" w:cs="Arial"/>
                <w:color w:val="C00000"/>
                <w:sz w:val="20"/>
                <w:szCs w:val="20"/>
              </w:rPr>
            </w:pPr>
          </w:p>
          <w:p w:rsidR="003E5245" w:rsidRDefault="003E5245">
            <w:pPr>
              <w:spacing w:before="40" w:after="40" w:line="288" w:lineRule="auto"/>
              <w:rPr>
                <w:rFonts w:ascii="Arial" w:eastAsia="Arial" w:hAnsi="Arial" w:cs="Arial"/>
                <w:color w:val="C00000"/>
                <w:sz w:val="20"/>
                <w:szCs w:val="20"/>
              </w:rPr>
            </w:pPr>
          </w:p>
          <w:p w:rsidR="003E5245" w:rsidRDefault="003E5245">
            <w:pPr>
              <w:spacing w:before="40" w:after="40" w:line="288" w:lineRule="auto"/>
              <w:rPr>
                <w:rFonts w:ascii="Arial" w:eastAsia="Arial" w:hAnsi="Arial" w:cs="Arial"/>
                <w:color w:val="C00000"/>
                <w:sz w:val="20"/>
                <w:szCs w:val="20"/>
              </w:rPr>
            </w:pPr>
          </w:p>
        </w:tc>
      </w:tr>
      <w:tr w:rsidR="003E5245">
        <w:trPr>
          <w:trHeight w:val="2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6.B.- CALIFICACIÓN</w:t>
            </w:r>
          </w:p>
        </w:tc>
      </w:tr>
      <w:tr w:rsidR="003E5245">
        <w:trPr>
          <w:trHeight w:val="240"/>
        </w:trPr>
        <w:tc>
          <w:tcPr>
            <w:tcW w:w="3668" w:type="dxa"/>
            <w:gridSpan w:val="3"/>
            <w:tcBorders>
              <w:top w:val="single" w:sz="4" w:space="0" w:color="000000"/>
              <w:left w:val="single" w:sz="4" w:space="0" w:color="000000"/>
              <w:bottom w:val="single" w:sz="4" w:space="0" w:color="000000"/>
              <w:right w:val="single" w:sz="4" w:space="0" w:color="000000"/>
            </w:tcBorders>
            <w:shd w:val="clear" w:color="auto" w:fill="808080"/>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COMPETENCIA</w:t>
            </w: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808080"/>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ASPECTOS A TOMAR EN CUENTA</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808080"/>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PARCIAL</w:t>
            </w:r>
          </w:p>
        </w:tc>
        <w:tc>
          <w:tcPr>
            <w:tcW w:w="1285" w:type="dxa"/>
            <w:tcBorders>
              <w:top w:val="single" w:sz="4" w:space="0" w:color="000000"/>
              <w:left w:val="single" w:sz="4" w:space="0" w:color="000000"/>
              <w:bottom w:val="single" w:sz="4" w:space="0" w:color="000000"/>
              <w:right w:val="single" w:sz="4" w:space="0" w:color="000000"/>
            </w:tcBorders>
            <w:shd w:val="clear" w:color="auto" w:fill="808080"/>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FINAL</w:t>
            </w:r>
          </w:p>
        </w:tc>
      </w:tr>
      <w:tr w:rsidR="003E5245">
        <w:trPr>
          <w:trHeight w:val="1660"/>
        </w:trPr>
        <w:tc>
          <w:tcPr>
            <w:tcW w:w="36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E5245" w:rsidRDefault="00A05E51">
            <w:pPr>
              <w:spacing w:before="40" w:after="40" w:line="288" w:lineRule="auto"/>
              <w:rPr>
                <w:rFonts w:ascii="Arial" w:eastAsia="Arial" w:hAnsi="Arial" w:cs="Arial"/>
                <w:sz w:val="20"/>
                <w:szCs w:val="20"/>
              </w:rPr>
            </w:pPr>
            <w:r>
              <w:rPr>
                <w:rFonts w:ascii="Arial" w:eastAsia="Arial" w:hAnsi="Arial" w:cs="Arial"/>
                <w:b/>
                <w:sz w:val="20"/>
                <w:szCs w:val="20"/>
              </w:rPr>
              <w:lastRenderedPageBreak/>
              <w:t>COMPETENCIA 1.-</w:t>
            </w:r>
            <w:r>
              <w:rPr>
                <w:rFonts w:ascii="Arial" w:eastAsia="Arial" w:hAnsi="Arial" w:cs="Arial"/>
                <w:sz w:val="20"/>
                <w:szCs w:val="20"/>
              </w:rPr>
              <w:t xml:space="preserve"> ANALIZA LAS DISPOSICIONES ESTABLECIDAS EN LOS PLANES Y PROGRAMAS MUNICIPALES: PROGRAMA MUNICIPAL DE DESARROLLO URBANO, PLANES DE DESARROLLO URBANO DE CENTRO DE POBLACIÓN Y PLANES PARCIALES DE DESARROLLO URBANO, ASÍ COMO LO CONCERN</w:t>
            </w:r>
            <w:r>
              <w:rPr>
                <w:rFonts w:ascii="Arial" w:eastAsia="Arial" w:hAnsi="Arial" w:cs="Arial"/>
                <w:sz w:val="20"/>
                <w:szCs w:val="20"/>
              </w:rPr>
              <w:t>IENTE AL ORDENAMIENTO ECOLÓGICO TERRITORIAL EN COMPETENCIA MUNICIPAL.</w:t>
            </w: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numPr>
                <w:ilvl w:val="0"/>
                <w:numId w:val="2"/>
              </w:numPr>
              <w:spacing w:before="40" w:after="40" w:line="288" w:lineRule="auto"/>
              <w:rPr>
                <w:rFonts w:ascii="Arial" w:eastAsia="Arial" w:hAnsi="Arial" w:cs="Arial"/>
                <w:sz w:val="20"/>
                <w:szCs w:val="20"/>
              </w:rPr>
            </w:pPr>
            <w:r>
              <w:rPr>
                <w:rFonts w:ascii="Arial" w:eastAsia="Arial" w:hAnsi="Arial" w:cs="Arial"/>
                <w:sz w:val="20"/>
                <w:szCs w:val="20"/>
              </w:rPr>
              <w:t>Interpreta los lineamientos establecidos en un Programa Municipal de Desarrollo Urbano.</w:t>
            </w:r>
          </w:p>
          <w:p w:rsidR="003E5245" w:rsidRDefault="00A05E51">
            <w:pPr>
              <w:numPr>
                <w:ilvl w:val="0"/>
                <w:numId w:val="2"/>
              </w:numPr>
              <w:spacing w:before="40" w:after="40" w:line="288" w:lineRule="auto"/>
              <w:rPr>
                <w:rFonts w:ascii="Arial" w:eastAsia="Arial" w:hAnsi="Arial" w:cs="Arial"/>
                <w:sz w:val="20"/>
                <w:szCs w:val="20"/>
              </w:rPr>
            </w:pPr>
            <w:r>
              <w:rPr>
                <w:rFonts w:ascii="Arial" w:eastAsia="Arial" w:hAnsi="Arial" w:cs="Arial"/>
                <w:sz w:val="20"/>
                <w:szCs w:val="20"/>
              </w:rPr>
              <w:t>Interpreta los lineamientos establecidos en un Plan de Desarrollo Urbano de Centro de Población.</w:t>
            </w:r>
          </w:p>
          <w:p w:rsidR="003E5245" w:rsidRDefault="00A05E51">
            <w:pPr>
              <w:numPr>
                <w:ilvl w:val="0"/>
                <w:numId w:val="2"/>
              </w:numPr>
              <w:spacing w:before="40" w:after="40" w:line="288" w:lineRule="auto"/>
              <w:rPr>
                <w:rFonts w:ascii="Arial" w:eastAsia="Arial" w:hAnsi="Arial" w:cs="Arial"/>
                <w:sz w:val="20"/>
                <w:szCs w:val="20"/>
              </w:rPr>
            </w:pPr>
            <w:r>
              <w:rPr>
                <w:rFonts w:ascii="Arial" w:eastAsia="Arial" w:hAnsi="Arial" w:cs="Arial"/>
                <w:sz w:val="20"/>
                <w:szCs w:val="20"/>
              </w:rPr>
              <w:t>Interpreta los lineamientos establecidos en los planes parciales de desarrollo urbano en su conjunto</w:t>
            </w:r>
          </w:p>
          <w:p w:rsidR="003E5245" w:rsidRDefault="00A05E51">
            <w:pPr>
              <w:numPr>
                <w:ilvl w:val="0"/>
                <w:numId w:val="2"/>
              </w:numPr>
              <w:spacing w:before="40" w:after="40" w:line="288" w:lineRule="auto"/>
              <w:rPr>
                <w:rFonts w:ascii="Arial" w:eastAsia="Arial" w:hAnsi="Arial" w:cs="Arial"/>
                <w:sz w:val="20"/>
                <w:szCs w:val="20"/>
              </w:rPr>
            </w:pPr>
            <w:r>
              <w:rPr>
                <w:rFonts w:ascii="Arial" w:eastAsia="Arial" w:hAnsi="Arial" w:cs="Arial"/>
                <w:sz w:val="20"/>
                <w:szCs w:val="20"/>
              </w:rPr>
              <w:t>Interpreta los lineamientos establecidos en los ordenamientos ecológicos locales</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25%</w:t>
            </w:r>
          </w:p>
          <w:p w:rsidR="003E5245" w:rsidRDefault="003E5245">
            <w:pPr>
              <w:spacing w:before="40" w:after="40" w:line="288" w:lineRule="auto"/>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25%</w:t>
            </w: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25%</w:t>
            </w: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25%</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10 %</w:t>
            </w:r>
          </w:p>
          <w:p w:rsidR="003E5245" w:rsidRDefault="003E5245">
            <w:pPr>
              <w:spacing w:before="40" w:after="40" w:line="288" w:lineRule="auto"/>
              <w:jc w:val="both"/>
              <w:rPr>
                <w:rFonts w:ascii="Arial" w:eastAsia="Arial" w:hAnsi="Arial" w:cs="Arial"/>
                <w:sz w:val="20"/>
                <w:szCs w:val="20"/>
              </w:rPr>
            </w:pPr>
          </w:p>
        </w:tc>
      </w:tr>
      <w:tr w:rsidR="003E5245">
        <w:trPr>
          <w:trHeight w:val="316"/>
        </w:trPr>
        <w:tc>
          <w:tcPr>
            <w:tcW w:w="3668" w:type="dxa"/>
            <w:gridSpan w:val="3"/>
            <w:vMerge w:val="restart"/>
            <w:tcBorders>
              <w:top w:val="single" w:sz="4" w:space="0" w:color="000000"/>
              <w:left w:val="single" w:sz="4" w:space="0" w:color="000000"/>
              <w:bottom w:val="single" w:sz="4" w:space="0" w:color="000000"/>
              <w:right w:val="single" w:sz="4" w:space="0" w:color="000000"/>
            </w:tcBorders>
            <w:vAlign w:val="center"/>
          </w:tcPr>
          <w:p w:rsidR="003E5245" w:rsidRDefault="00A05E51">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2.- </w:t>
            </w:r>
            <w:r>
              <w:rPr>
                <w:rFonts w:ascii="Arial" w:eastAsia="Arial" w:hAnsi="Arial" w:cs="Arial"/>
                <w:sz w:val="20"/>
                <w:szCs w:val="20"/>
              </w:rPr>
              <w:t>ANALIZA, DIAGNOSTICA Y SINTETIZA LA INFORMACIÓN DEL MEDIO SOCIO-ECONÓMICO, NATURAL Y ARTIFICIAL DE EL O LOS DISTRITOS QUE CONFORMAN EL MUNICIPIO, E IDENTIFICA LAS CONDICIONANTES AL DESARROLLO URBANO Y LOS REQUERIMIENTOS SOCIALES.</w:t>
            </w:r>
          </w:p>
        </w:tc>
        <w:tc>
          <w:tcPr>
            <w:tcW w:w="4755" w:type="dxa"/>
            <w:gridSpan w:val="5"/>
            <w:vMerge w:val="restart"/>
            <w:tcBorders>
              <w:top w:val="single" w:sz="4" w:space="0" w:color="000000"/>
              <w:left w:val="single" w:sz="4" w:space="0" w:color="000000"/>
              <w:bottom w:val="single" w:sz="4" w:space="0" w:color="000000"/>
              <w:right w:val="single" w:sz="4" w:space="0" w:color="000000"/>
            </w:tcBorders>
          </w:tcPr>
          <w:p w:rsidR="003E5245" w:rsidRDefault="00A05E51">
            <w:pPr>
              <w:numPr>
                <w:ilvl w:val="0"/>
                <w:numId w:val="6"/>
              </w:numPr>
              <w:spacing w:before="40" w:after="40" w:line="288" w:lineRule="auto"/>
              <w:rPr>
                <w:rFonts w:ascii="Arial" w:eastAsia="Arial" w:hAnsi="Arial" w:cs="Arial"/>
                <w:sz w:val="20"/>
                <w:szCs w:val="20"/>
              </w:rPr>
            </w:pPr>
            <w:r>
              <w:rPr>
                <w:rFonts w:ascii="Arial" w:eastAsia="Arial" w:hAnsi="Arial" w:cs="Arial"/>
                <w:sz w:val="20"/>
                <w:szCs w:val="20"/>
              </w:rPr>
              <w:t>Sitúa el Sistema de Unidad</w:t>
            </w:r>
            <w:r>
              <w:rPr>
                <w:rFonts w:ascii="Arial" w:eastAsia="Arial" w:hAnsi="Arial" w:cs="Arial"/>
                <w:sz w:val="20"/>
                <w:szCs w:val="20"/>
              </w:rPr>
              <w:t>es Urbanas y Territoriales correspondientes.</w:t>
            </w:r>
          </w:p>
          <w:p w:rsidR="003E5245" w:rsidRDefault="00A05E51">
            <w:pPr>
              <w:numPr>
                <w:ilvl w:val="0"/>
                <w:numId w:val="6"/>
              </w:numPr>
              <w:spacing w:before="40" w:after="40" w:line="288" w:lineRule="auto"/>
              <w:rPr>
                <w:rFonts w:ascii="Arial" w:eastAsia="Arial" w:hAnsi="Arial" w:cs="Arial"/>
                <w:sz w:val="20"/>
                <w:szCs w:val="20"/>
              </w:rPr>
            </w:pPr>
            <w:r>
              <w:rPr>
                <w:rFonts w:ascii="Arial" w:eastAsia="Arial" w:hAnsi="Arial" w:cs="Arial"/>
                <w:sz w:val="20"/>
                <w:szCs w:val="20"/>
              </w:rPr>
              <w:t>Sitúa el Sistema Vial y el Sistema de Vialidad correspondiente.</w:t>
            </w:r>
          </w:p>
          <w:p w:rsidR="003E5245" w:rsidRDefault="00A05E51">
            <w:pPr>
              <w:numPr>
                <w:ilvl w:val="0"/>
                <w:numId w:val="6"/>
              </w:numPr>
              <w:spacing w:before="40" w:after="40" w:line="288" w:lineRule="auto"/>
              <w:rPr>
                <w:rFonts w:ascii="Arial" w:eastAsia="Arial" w:hAnsi="Arial" w:cs="Arial"/>
                <w:sz w:val="20"/>
                <w:szCs w:val="20"/>
              </w:rPr>
            </w:pPr>
            <w:r>
              <w:rPr>
                <w:rFonts w:ascii="Arial" w:eastAsia="Arial" w:hAnsi="Arial" w:cs="Arial"/>
                <w:sz w:val="20"/>
                <w:szCs w:val="20"/>
              </w:rPr>
              <w:t xml:space="preserve">Describe, analiza y </w:t>
            </w:r>
            <w:proofErr w:type="gramStart"/>
            <w:r>
              <w:rPr>
                <w:rFonts w:ascii="Arial" w:eastAsia="Arial" w:hAnsi="Arial" w:cs="Arial"/>
                <w:sz w:val="20"/>
                <w:szCs w:val="20"/>
              </w:rPr>
              <w:t>diagnostica  la</w:t>
            </w:r>
            <w:proofErr w:type="gramEnd"/>
            <w:r>
              <w:rPr>
                <w:rFonts w:ascii="Arial" w:eastAsia="Arial" w:hAnsi="Arial" w:cs="Arial"/>
                <w:sz w:val="20"/>
                <w:szCs w:val="20"/>
              </w:rPr>
              <w:t xml:space="preserve"> información establecida en los instrumentos municipales del medio socio-económico, natural y artificial de el o</w:t>
            </w:r>
            <w:r>
              <w:rPr>
                <w:rFonts w:ascii="Arial" w:eastAsia="Arial" w:hAnsi="Arial" w:cs="Arial"/>
                <w:sz w:val="20"/>
                <w:szCs w:val="20"/>
              </w:rPr>
              <w:t xml:space="preserve"> los centros de población.</w:t>
            </w:r>
          </w:p>
          <w:p w:rsidR="003E5245" w:rsidRDefault="00A05E51">
            <w:pPr>
              <w:numPr>
                <w:ilvl w:val="0"/>
                <w:numId w:val="6"/>
              </w:numPr>
              <w:spacing w:before="40" w:after="40" w:line="288" w:lineRule="auto"/>
              <w:rPr>
                <w:rFonts w:ascii="Arial" w:eastAsia="Arial" w:hAnsi="Arial" w:cs="Arial"/>
                <w:sz w:val="20"/>
                <w:szCs w:val="20"/>
              </w:rPr>
            </w:pPr>
            <w:r>
              <w:rPr>
                <w:rFonts w:ascii="Arial" w:eastAsia="Arial" w:hAnsi="Arial" w:cs="Arial"/>
                <w:sz w:val="20"/>
                <w:szCs w:val="20"/>
              </w:rPr>
              <w:t>Identifica y describe las condicionantes al desarrollo urbano y las demandas urbanas, con base en los requerimientos del Sistema de Unidades Urbanas.</w:t>
            </w:r>
          </w:p>
        </w:tc>
        <w:tc>
          <w:tcPr>
            <w:tcW w:w="1372" w:type="dxa"/>
            <w:gridSpan w:val="2"/>
            <w:vMerge w:val="restart"/>
            <w:tcBorders>
              <w:top w:val="single" w:sz="4" w:space="0" w:color="000000"/>
              <w:left w:val="single" w:sz="4" w:space="0" w:color="000000"/>
              <w:bottom w:val="single" w:sz="4" w:space="0" w:color="000000"/>
              <w:right w:val="single" w:sz="4" w:space="0" w:color="000000"/>
            </w:tcBorders>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30%</w:t>
            </w: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30%</w:t>
            </w:r>
          </w:p>
        </w:tc>
        <w:tc>
          <w:tcPr>
            <w:tcW w:w="1285" w:type="dxa"/>
            <w:vMerge w:val="restart"/>
            <w:tcBorders>
              <w:top w:val="single" w:sz="4" w:space="0" w:color="000000"/>
              <w:left w:val="single" w:sz="4" w:space="0" w:color="000000"/>
              <w:bottom w:val="single" w:sz="4" w:space="0" w:color="000000"/>
              <w:right w:val="single" w:sz="4" w:space="0" w:color="000000"/>
            </w:tcBorders>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20 %</w:t>
            </w:r>
          </w:p>
        </w:tc>
      </w:tr>
      <w:tr w:rsidR="003E5245">
        <w:trPr>
          <w:trHeight w:val="356"/>
        </w:trPr>
        <w:tc>
          <w:tcPr>
            <w:tcW w:w="3668" w:type="dxa"/>
            <w:gridSpan w:val="3"/>
            <w:vMerge/>
            <w:tcBorders>
              <w:top w:val="single" w:sz="4" w:space="0" w:color="000000"/>
              <w:left w:val="single" w:sz="4" w:space="0" w:color="000000"/>
              <w:bottom w:val="single" w:sz="4" w:space="0" w:color="000000"/>
              <w:right w:val="single" w:sz="4" w:space="0" w:color="000000"/>
            </w:tcBorders>
            <w:vAlign w:val="center"/>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4755" w:type="dxa"/>
            <w:gridSpan w:val="5"/>
            <w:vMerge/>
            <w:tcBorders>
              <w:top w:val="single" w:sz="4" w:space="0" w:color="000000"/>
              <w:left w:val="single" w:sz="4" w:space="0" w:color="000000"/>
              <w:bottom w:val="single" w:sz="4" w:space="0" w:color="000000"/>
              <w:right w:val="single" w:sz="4" w:space="0" w:color="000000"/>
            </w:tcBorders>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372" w:type="dxa"/>
            <w:gridSpan w:val="2"/>
            <w:vMerge/>
            <w:tcBorders>
              <w:top w:val="single" w:sz="4" w:space="0" w:color="000000"/>
              <w:left w:val="single" w:sz="4" w:space="0" w:color="000000"/>
              <w:bottom w:val="single" w:sz="4" w:space="0" w:color="000000"/>
              <w:right w:val="single" w:sz="4" w:space="0" w:color="000000"/>
            </w:tcBorders>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285" w:type="dxa"/>
            <w:vMerge/>
            <w:tcBorders>
              <w:top w:val="single" w:sz="4" w:space="0" w:color="000000"/>
              <w:left w:val="single" w:sz="4" w:space="0" w:color="000000"/>
              <w:bottom w:val="single" w:sz="4" w:space="0" w:color="000000"/>
              <w:right w:val="single" w:sz="4" w:space="0" w:color="000000"/>
            </w:tcBorders>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3668" w:type="dxa"/>
            <w:gridSpan w:val="3"/>
            <w:vMerge/>
            <w:tcBorders>
              <w:top w:val="single" w:sz="4" w:space="0" w:color="000000"/>
              <w:left w:val="single" w:sz="4" w:space="0" w:color="000000"/>
              <w:bottom w:val="single" w:sz="4" w:space="0" w:color="000000"/>
              <w:right w:val="single" w:sz="4" w:space="0" w:color="000000"/>
            </w:tcBorders>
            <w:vAlign w:val="center"/>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4755" w:type="dxa"/>
            <w:gridSpan w:val="5"/>
            <w:vMerge/>
            <w:tcBorders>
              <w:top w:val="single" w:sz="4" w:space="0" w:color="000000"/>
              <w:left w:val="single" w:sz="4" w:space="0" w:color="000000"/>
              <w:bottom w:val="single" w:sz="4" w:space="0" w:color="000000"/>
              <w:right w:val="single" w:sz="4" w:space="0" w:color="000000"/>
            </w:tcBorders>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372" w:type="dxa"/>
            <w:gridSpan w:val="2"/>
            <w:vMerge/>
            <w:tcBorders>
              <w:top w:val="single" w:sz="4" w:space="0" w:color="000000"/>
              <w:left w:val="single" w:sz="4" w:space="0" w:color="000000"/>
              <w:bottom w:val="single" w:sz="4" w:space="0" w:color="000000"/>
              <w:right w:val="single" w:sz="4" w:space="0" w:color="000000"/>
            </w:tcBorders>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285" w:type="dxa"/>
            <w:vMerge/>
            <w:tcBorders>
              <w:top w:val="single" w:sz="4" w:space="0" w:color="000000"/>
              <w:left w:val="single" w:sz="4" w:space="0" w:color="000000"/>
              <w:bottom w:val="single" w:sz="4" w:space="0" w:color="000000"/>
              <w:right w:val="single" w:sz="4" w:space="0" w:color="000000"/>
            </w:tcBorders>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240"/>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3E5245" w:rsidRDefault="00A05E51">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3.- </w:t>
            </w:r>
            <w:r>
              <w:rPr>
                <w:rFonts w:ascii="Arial" w:eastAsia="Arial" w:hAnsi="Arial" w:cs="Arial"/>
                <w:sz w:val="20"/>
                <w:szCs w:val="20"/>
              </w:rPr>
              <w:t>REALIZA EL PROGRAMA DE ACCIONES URBANAS A CORTO MEDIANO Y LARGO PLAZO DE EL O LOS DISTRITOS, Y SU RELACIÓN CON LAS POSIBLES ÁREAS RÚSTICAS, PARA ABARCAR LA TOTALIDAD DE LA SUPERFICIE MUNICIPAL CORRESPONDIENTE.</w:t>
            </w:r>
          </w:p>
        </w:tc>
        <w:tc>
          <w:tcPr>
            <w:tcW w:w="4755" w:type="dxa"/>
            <w:gridSpan w:val="5"/>
            <w:tcBorders>
              <w:top w:val="single" w:sz="4" w:space="0" w:color="000000"/>
              <w:left w:val="single" w:sz="4" w:space="0" w:color="000000"/>
              <w:bottom w:val="single" w:sz="4" w:space="0" w:color="000000"/>
              <w:right w:val="single" w:sz="4" w:space="0" w:color="000000"/>
            </w:tcBorders>
          </w:tcPr>
          <w:p w:rsidR="003E5245" w:rsidRDefault="00A05E51">
            <w:pPr>
              <w:numPr>
                <w:ilvl w:val="0"/>
                <w:numId w:val="1"/>
              </w:numPr>
              <w:spacing w:before="40" w:after="40" w:line="288" w:lineRule="auto"/>
              <w:rPr>
                <w:rFonts w:ascii="Arial" w:eastAsia="Arial" w:hAnsi="Arial" w:cs="Arial"/>
                <w:sz w:val="20"/>
                <w:szCs w:val="20"/>
              </w:rPr>
            </w:pPr>
            <w:r>
              <w:rPr>
                <w:rFonts w:ascii="Arial" w:eastAsia="Arial" w:hAnsi="Arial" w:cs="Arial"/>
                <w:sz w:val="20"/>
                <w:szCs w:val="20"/>
              </w:rPr>
              <w:t>Elabora en base a las Demandas Urbanas el Prog</w:t>
            </w:r>
            <w:r>
              <w:rPr>
                <w:rFonts w:ascii="Arial" w:eastAsia="Arial" w:hAnsi="Arial" w:cs="Arial"/>
                <w:sz w:val="20"/>
                <w:szCs w:val="20"/>
              </w:rPr>
              <w:t>rama de Acciones Urbanas a corto, mediano y largo plazo.</w:t>
            </w:r>
          </w:p>
          <w:p w:rsidR="003E5245" w:rsidRDefault="00A05E51">
            <w:pPr>
              <w:numPr>
                <w:ilvl w:val="0"/>
                <w:numId w:val="1"/>
              </w:numPr>
              <w:spacing w:before="40" w:after="40" w:line="288" w:lineRule="auto"/>
              <w:rPr>
                <w:rFonts w:ascii="Arial" w:eastAsia="Arial" w:hAnsi="Arial" w:cs="Arial"/>
                <w:sz w:val="20"/>
                <w:szCs w:val="20"/>
              </w:rPr>
            </w:pPr>
            <w:r>
              <w:rPr>
                <w:rFonts w:ascii="Arial" w:eastAsia="Arial" w:hAnsi="Arial" w:cs="Arial"/>
                <w:sz w:val="20"/>
                <w:szCs w:val="20"/>
              </w:rPr>
              <w:t>Identifica las dependencias y/</w:t>
            </w:r>
            <w:proofErr w:type="spellStart"/>
            <w:r>
              <w:rPr>
                <w:rFonts w:ascii="Arial" w:eastAsia="Arial" w:hAnsi="Arial" w:cs="Arial"/>
                <w:sz w:val="20"/>
                <w:szCs w:val="20"/>
              </w:rPr>
              <w:t>o</w:t>
            </w:r>
            <w:proofErr w:type="spellEnd"/>
            <w:r>
              <w:rPr>
                <w:rFonts w:ascii="Arial" w:eastAsia="Arial" w:hAnsi="Arial" w:cs="Arial"/>
                <w:sz w:val="20"/>
                <w:szCs w:val="20"/>
              </w:rPr>
              <w:t xml:space="preserve"> organismos a nivel federal, estatal, municipal y privadas responsables de la ejecución de cada una de las Acciones Urbanas.</w:t>
            </w:r>
          </w:p>
          <w:p w:rsidR="003E5245" w:rsidRDefault="00A05E51">
            <w:pPr>
              <w:numPr>
                <w:ilvl w:val="0"/>
                <w:numId w:val="1"/>
              </w:numPr>
              <w:spacing w:before="40" w:after="40" w:line="288" w:lineRule="auto"/>
              <w:rPr>
                <w:rFonts w:ascii="Arial" w:eastAsia="Arial" w:hAnsi="Arial" w:cs="Arial"/>
                <w:sz w:val="20"/>
                <w:szCs w:val="20"/>
              </w:rPr>
            </w:pPr>
            <w:r>
              <w:rPr>
                <w:rFonts w:ascii="Arial" w:eastAsia="Arial" w:hAnsi="Arial" w:cs="Arial"/>
                <w:sz w:val="20"/>
                <w:szCs w:val="20"/>
              </w:rPr>
              <w:t xml:space="preserve">Describe los requerimientos específicos de </w:t>
            </w:r>
            <w:r>
              <w:rPr>
                <w:rFonts w:ascii="Arial" w:eastAsia="Arial" w:hAnsi="Arial" w:cs="Arial"/>
                <w:sz w:val="20"/>
                <w:szCs w:val="20"/>
              </w:rPr>
              <w:t>cada una de las Acciones Urbanas.</w:t>
            </w:r>
          </w:p>
          <w:p w:rsidR="003E5245" w:rsidRDefault="00A05E51">
            <w:pPr>
              <w:numPr>
                <w:ilvl w:val="0"/>
                <w:numId w:val="1"/>
              </w:numPr>
              <w:spacing w:before="40" w:after="40" w:line="288" w:lineRule="auto"/>
              <w:rPr>
                <w:rFonts w:ascii="Arial" w:eastAsia="Arial" w:hAnsi="Arial" w:cs="Arial"/>
                <w:sz w:val="20"/>
                <w:szCs w:val="20"/>
              </w:rPr>
            </w:pPr>
            <w:r>
              <w:rPr>
                <w:rFonts w:ascii="Arial" w:eastAsia="Arial" w:hAnsi="Arial" w:cs="Arial"/>
                <w:sz w:val="20"/>
                <w:szCs w:val="20"/>
              </w:rPr>
              <w:t>Elabora la propuesta de localización de cada una de las Acciones Urbanas.</w:t>
            </w:r>
          </w:p>
        </w:tc>
        <w:tc>
          <w:tcPr>
            <w:tcW w:w="1372" w:type="dxa"/>
            <w:gridSpan w:val="2"/>
            <w:tcBorders>
              <w:top w:val="single" w:sz="4" w:space="0" w:color="000000"/>
              <w:left w:val="single" w:sz="4" w:space="0" w:color="000000"/>
              <w:bottom w:val="single" w:sz="4" w:space="0" w:color="000000"/>
              <w:right w:val="single" w:sz="4" w:space="0" w:color="000000"/>
            </w:tcBorders>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3E5245" w:rsidRDefault="003E5245">
            <w:pPr>
              <w:spacing w:before="40" w:after="40" w:line="288" w:lineRule="auto"/>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40%</w:t>
            </w: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20%</w:t>
            </w:r>
          </w:p>
        </w:tc>
        <w:tc>
          <w:tcPr>
            <w:tcW w:w="1285" w:type="dxa"/>
            <w:tcBorders>
              <w:top w:val="single" w:sz="4" w:space="0" w:color="000000"/>
              <w:left w:val="single" w:sz="4" w:space="0" w:color="000000"/>
              <w:bottom w:val="single" w:sz="4" w:space="0" w:color="000000"/>
              <w:right w:val="single" w:sz="4" w:space="0" w:color="000000"/>
            </w:tcBorders>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30%</w:t>
            </w:r>
          </w:p>
        </w:tc>
      </w:tr>
      <w:tr w:rsidR="003E5245">
        <w:trPr>
          <w:trHeight w:val="240"/>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3E5245" w:rsidRDefault="00A05E51">
            <w:pPr>
              <w:spacing w:before="40" w:after="40" w:line="288" w:lineRule="auto"/>
              <w:rPr>
                <w:rFonts w:ascii="Arial" w:eastAsia="Arial" w:hAnsi="Arial" w:cs="Arial"/>
                <w:b/>
                <w:sz w:val="20"/>
                <w:szCs w:val="20"/>
              </w:rPr>
            </w:pPr>
            <w:r>
              <w:rPr>
                <w:rFonts w:ascii="Arial" w:eastAsia="Arial" w:hAnsi="Arial" w:cs="Arial"/>
                <w:b/>
                <w:sz w:val="20"/>
                <w:szCs w:val="20"/>
              </w:rPr>
              <w:t>COMPETENCIA 4.-</w:t>
            </w:r>
          </w:p>
          <w:p w:rsidR="003E5245" w:rsidRDefault="00A05E51">
            <w:pPr>
              <w:spacing w:before="40" w:after="40" w:line="288" w:lineRule="auto"/>
              <w:rPr>
                <w:rFonts w:ascii="Arial" w:eastAsia="Arial" w:hAnsi="Arial" w:cs="Arial"/>
                <w:sz w:val="20"/>
                <w:szCs w:val="20"/>
              </w:rPr>
            </w:pPr>
            <w:r>
              <w:rPr>
                <w:rFonts w:ascii="Arial" w:eastAsia="Arial" w:hAnsi="Arial" w:cs="Arial"/>
                <w:sz w:val="20"/>
                <w:szCs w:val="20"/>
              </w:rPr>
              <w:t>REALIZA UN PROYECTO URBANO DE ALCANCE DISTRITAL COMO MEDIDA DE MITIGACIÓN DE LAS NECESIDADES Y REQUERIMIENTO DE EL O LOS CENTROS DE POBLACIÓN.</w:t>
            </w:r>
          </w:p>
        </w:tc>
        <w:tc>
          <w:tcPr>
            <w:tcW w:w="4755" w:type="dxa"/>
            <w:gridSpan w:val="5"/>
            <w:tcBorders>
              <w:top w:val="single" w:sz="4" w:space="0" w:color="000000"/>
              <w:left w:val="single" w:sz="4" w:space="0" w:color="000000"/>
              <w:bottom w:val="single" w:sz="4" w:space="0" w:color="000000"/>
              <w:right w:val="single" w:sz="4" w:space="0" w:color="000000"/>
            </w:tcBorders>
          </w:tcPr>
          <w:p w:rsidR="003E5245" w:rsidRDefault="00A05E51">
            <w:pPr>
              <w:numPr>
                <w:ilvl w:val="0"/>
                <w:numId w:val="3"/>
              </w:numPr>
              <w:spacing w:before="40" w:after="40" w:line="288" w:lineRule="auto"/>
              <w:rPr>
                <w:rFonts w:ascii="Arial" w:eastAsia="Arial" w:hAnsi="Arial" w:cs="Arial"/>
                <w:sz w:val="20"/>
                <w:szCs w:val="20"/>
              </w:rPr>
            </w:pPr>
            <w:r>
              <w:rPr>
                <w:rFonts w:ascii="Arial" w:eastAsia="Arial" w:hAnsi="Arial" w:cs="Arial"/>
                <w:sz w:val="20"/>
                <w:szCs w:val="20"/>
              </w:rPr>
              <w:t>Identifica dentro del Programa de Acciones Urbanas un Proyecto Urbano a desarrollar prioritario para la solución de necesidades de un municipio.</w:t>
            </w:r>
          </w:p>
          <w:p w:rsidR="003E5245" w:rsidRDefault="00A05E51">
            <w:pPr>
              <w:numPr>
                <w:ilvl w:val="0"/>
                <w:numId w:val="3"/>
              </w:numPr>
              <w:spacing w:before="40" w:after="40" w:line="288" w:lineRule="auto"/>
              <w:rPr>
                <w:rFonts w:ascii="Arial" w:eastAsia="Arial" w:hAnsi="Arial" w:cs="Arial"/>
                <w:sz w:val="20"/>
                <w:szCs w:val="20"/>
              </w:rPr>
            </w:pPr>
            <w:r>
              <w:rPr>
                <w:rFonts w:ascii="Arial" w:eastAsia="Arial" w:hAnsi="Arial" w:cs="Arial"/>
                <w:sz w:val="20"/>
                <w:szCs w:val="20"/>
              </w:rPr>
              <w:t>Elabora con base en las Normas Técnicas aplicable, los requerimientos mínimos de localización y dimensionamient</w:t>
            </w:r>
            <w:r>
              <w:rPr>
                <w:rFonts w:ascii="Arial" w:eastAsia="Arial" w:hAnsi="Arial" w:cs="Arial"/>
                <w:sz w:val="20"/>
                <w:szCs w:val="20"/>
              </w:rPr>
              <w:t>o para el Proyecto Urbano de impacto Municipal a realizar.</w:t>
            </w:r>
          </w:p>
          <w:p w:rsidR="003E5245" w:rsidRDefault="00A05E51">
            <w:pPr>
              <w:numPr>
                <w:ilvl w:val="0"/>
                <w:numId w:val="3"/>
              </w:numPr>
              <w:spacing w:before="40" w:after="40" w:line="288" w:lineRule="auto"/>
              <w:rPr>
                <w:rFonts w:ascii="Arial" w:eastAsia="Arial" w:hAnsi="Arial" w:cs="Arial"/>
                <w:sz w:val="20"/>
                <w:szCs w:val="20"/>
              </w:rPr>
            </w:pPr>
            <w:r>
              <w:rPr>
                <w:rFonts w:ascii="Arial" w:eastAsia="Arial" w:hAnsi="Arial" w:cs="Arial"/>
                <w:sz w:val="20"/>
                <w:szCs w:val="20"/>
              </w:rPr>
              <w:t>Elabora el esquema de zonificación general de áreas y vinculaciones del Proyecto Urbano.</w:t>
            </w:r>
          </w:p>
          <w:p w:rsidR="003E5245" w:rsidRDefault="00A05E51">
            <w:pPr>
              <w:numPr>
                <w:ilvl w:val="0"/>
                <w:numId w:val="3"/>
              </w:numPr>
              <w:spacing w:before="40" w:after="40" w:line="288" w:lineRule="auto"/>
              <w:rPr>
                <w:rFonts w:ascii="Arial" w:eastAsia="Arial" w:hAnsi="Arial" w:cs="Arial"/>
                <w:sz w:val="20"/>
                <w:szCs w:val="20"/>
              </w:rPr>
            </w:pPr>
            <w:r>
              <w:rPr>
                <w:rFonts w:ascii="Arial" w:eastAsia="Arial" w:hAnsi="Arial" w:cs="Arial"/>
                <w:sz w:val="20"/>
                <w:szCs w:val="20"/>
              </w:rPr>
              <w:lastRenderedPageBreak/>
              <w:t>Elabora el Proyecto Urbano Volumétrico del Equipamiento y de los Espacios Verdes Abiertos.</w:t>
            </w:r>
          </w:p>
        </w:tc>
        <w:tc>
          <w:tcPr>
            <w:tcW w:w="1372" w:type="dxa"/>
            <w:gridSpan w:val="2"/>
            <w:tcBorders>
              <w:top w:val="single" w:sz="4" w:space="0" w:color="000000"/>
              <w:left w:val="single" w:sz="4" w:space="0" w:color="000000"/>
              <w:bottom w:val="single" w:sz="4" w:space="0" w:color="000000"/>
              <w:right w:val="single" w:sz="4" w:space="0" w:color="000000"/>
            </w:tcBorders>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lastRenderedPageBreak/>
              <w:t>10 %</w:t>
            </w: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25 %</w:t>
            </w: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25 %</w:t>
            </w:r>
          </w:p>
          <w:p w:rsidR="003E5245" w:rsidRDefault="003E5245">
            <w:pPr>
              <w:spacing w:before="40" w:after="40" w:line="288" w:lineRule="auto"/>
              <w:jc w:val="center"/>
              <w:rPr>
                <w:rFonts w:ascii="Arial" w:eastAsia="Arial" w:hAnsi="Arial" w:cs="Arial"/>
                <w:sz w:val="20"/>
                <w:szCs w:val="20"/>
              </w:rPr>
            </w:pPr>
          </w:p>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lastRenderedPageBreak/>
              <w:t>40 %</w:t>
            </w:r>
          </w:p>
        </w:tc>
        <w:tc>
          <w:tcPr>
            <w:tcW w:w="1285" w:type="dxa"/>
            <w:tcBorders>
              <w:top w:val="single" w:sz="4" w:space="0" w:color="000000"/>
              <w:left w:val="single" w:sz="4" w:space="0" w:color="000000"/>
              <w:bottom w:val="single" w:sz="4" w:space="0" w:color="000000"/>
              <w:right w:val="single" w:sz="4" w:space="0" w:color="000000"/>
            </w:tcBorders>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lastRenderedPageBreak/>
              <w:t>40 %</w:t>
            </w:r>
          </w:p>
        </w:tc>
      </w:tr>
      <w:tr w:rsidR="003E5245">
        <w:trPr>
          <w:trHeight w:val="240"/>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3E5245" w:rsidRDefault="00A05E51">
            <w:pPr>
              <w:spacing w:before="40" w:after="40" w:line="288" w:lineRule="auto"/>
              <w:rPr>
                <w:rFonts w:ascii="Arial" w:eastAsia="Arial" w:hAnsi="Arial" w:cs="Arial"/>
                <w:b/>
                <w:sz w:val="20"/>
                <w:szCs w:val="20"/>
              </w:rPr>
            </w:pPr>
            <w:r>
              <w:rPr>
                <w:rFonts w:ascii="Arial" w:eastAsia="Arial" w:hAnsi="Arial" w:cs="Arial"/>
                <w:b/>
                <w:sz w:val="20"/>
                <w:szCs w:val="20"/>
              </w:rPr>
              <w:t>TOTAL</w:t>
            </w:r>
          </w:p>
        </w:tc>
        <w:tc>
          <w:tcPr>
            <w:tcW w:w="4755" w:type="dxa"/>
            <w:gridSpan w:val="5"/>
            <w:tcBorders>
              <w:top w:val="single" w:sz="4" w:space="0" w:color="000000"/>
              <w:left w:val="single" w:sz="4" w:space="0" w:color="000000"/>
              <w:bottom w:val="single" w:sz="4" w:space="0" w:color="000000"/>
              <w:right w:val="single" w:sz="4" w:space="0" w:color="000000"/>
            </w:tcBorders>
          </w:tcPr>
          <w:p w:rsidR="003E5245" w:rsidRDefault="003E5245">
            <w:pPr>
              <w:spacing w:before="40" w:after="40" w:line="288" w:lineRule="auto"/>
              <w:rPr>
                <w:rFonts w:ascii="Arial" w:eastAsia="Arial" w:hAnsi="Arial" w:cs="Arial"/>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tcPr>
          <w:p w:rsidR="003E5245" w:rsidRDefault="003E5245">
            <w:pPr>
              <w:spacing w:before="40" w:after="40" w:line="288" w:lineRule="auto"/>
              <w:jc w:val="center"/>
              <w:rPr>
                <w:rFonts w:ascii="Arial" w:eastAsia="Arial" w:hAnsi="Arial" w:cs="Arial"/>
                <w:sz w:val="20"/>
                <w:szCs w:val="20"/>
              </w:rPr>
            </w:pPr>
          </w:p>
        </w:tc>
        <w:tc>
          <w:tcPr>
            <w:tcW w:w="1285" w:type="dxa"/>
            <w:tcBorders>
              <w:top w:val="single" w:sz="4" w:space="0" w:color="000000"/>
              <w:left w:val="single" w:sz="4" w:space="0" w:color="000000"/>
              <w:bottom w:val="single" w:sz="4" w:space="0" w:color="000000"/>
              <w:right w:val="single" w:sz="4" w:space="0" w:color="000000"/>
            </w:tcBorders>
          </w:tcPr>
          <w:p w:rsidR="003E5245" w:rsidRDefault="00A05E51">
            <w:pPr>
              <w:spacing w:before="40" w:after="40" w:line="288" w:lineRule="auto"/>
              <w:jc w:val="center"/>
              <w:rPr>
                <w:rFonts w:ascii="Arial" w:eastAsia="Arial" w:hAnsi="Arial" w:cs="Arial"/>
                <w:sz w:val="20"/>
                <w:szCs w:val="20"/>
              </w:rPr>
            </w:pPr>
            <w:r>
              <w:rPr>
                <w:rFonts w:ascii="Arial" w:eastAsia="Arial" w:hAnsi="Arial" w:cs="Arial"/>
                <w:sz w:val="20"/>
                <w:szCs w:val="20"/>
              </w:rPr>
              <w:t>100 %</w:t>
            </w:r>
          </w:p>
        </w:tc>
      </w:tr>
      <w:tr w:rsidR="003E5245">
        <w:trPr>
          <w:trHeight w:val="240"/>
        </w:trPr>
        <w:tc>
          <w:tcPr>
            <w:tcW w:w="2400" w:type="dxa"/>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3E5245" w:rsidRDefault="003E5245">
            <w:pPr>
              <w:spacing w:before="40" w:after="40" w:line="288" w:lineRule="auto"/>
              <w:jc w:val="both"/>
              <w:rPr>
                <w:rFonts w:ascii="Arial" w:eastAsia="Arial" w:hAnsi="Arial" w:cs="Arial"/>
                <w:color w:val="FF0000"/>
                <w:sz w:val="20"/>
                <w:szCs w:val="20"/>
              </w:rPr>
            </w:pPr>
          </w:p>
        </w:tc>
      </w:tr>
      <w:tr w:rsidR="003E5245">
        <w:trPr>
          <w:trHeight w:val="240"/>
        </w:trPr>
        <w:tc>
          <w:tcPr>
            <w:tcW w:w="11080" w:type="dxa"/>
            <w:gridSpan w:val="11"/>
            <w:tcBorders>
              <w:top w:val="single" w:sz="4" w:space="0" w:color="000000"/>
              <w:left w:val="single" w:sz="4" w:space="0" w:color="000000"/>
              <w:bottom w:val="nil"/>
              <w:right w:val="single" w:sz="4" w:space="0" w:color="000000"/>
            </w:tcBorders>
            <w:shd w:val="clear" w:color="auto" w:fill="808080"/>
            <w:vAlign w:val="bottom"/>
          </w:tcPr>
          <w:p w:rsidR="003E5245" w:rsidRDefault="00A05E51">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7.- BIBLIOGRAFÍA BÁSICA. Mínimo la que debe ser leída</w:t>
            </w:r>
          </w:p>
        </w:tc>
      </w:tr>
      <w:tr w:rsidR="003E5245">
        <w:trPr>
          <w:trHeight w:val="500"/>
        </w:trPr>
        <w:tc>
          <w:tcPr>
            <w:tcW w:w="11080" w:type="dxa"/>
            <w:gridSpan w:val="11"/>
            <w:vMerge w:val="restart"/>
            <w:tcBorders>
              <w:top w:val="single" w:sz="4" w:space="0" w:color="000000"/>
              <w:left w:val="single" w:sz="4" w:space="0" w:color="000000"/>
              <w:bottom w:val="nil"/>
              <w:right w:val="single" w:sz="4" w:space="0" w:color="000000"/>
            </w:tcBorders>
            <w:shd w:val="clear" w:color="auto" w:fill="auto"/>
          </w:tcPr>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Constitución Política de los Estados Unidos Mexicanos</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Ley General de Asentamientos Humanos</w:t>
            </w:r>
            <w:r>
              <w:rPr>
                <w:rFonts w:ascii="Arial" w:eastAsia="Arial" w:hAnsi="Arial" w:cs="Arial"/>
                <w:sz w:val="20"/>
                <w:szCs w:val="20"/>
              </w:rPr>
              <w:t>, Ordenamiento Territorial y Desarrollo Urbano</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 xml:space="preserve">Plan Nacional de </w:t>
            </w:r>
            <w:proofErr w:type="gramStart"/>
            <w:r>
              <w:rPr>
                <w:rFonts w:ascii="Arial" w:eastAsia="Arial" w:hAnsi="Arial" w:cs="Arial"/>
                <w:color w:val="000000"/>
                <w:sz w:val="20"/>
                <w:szCs w:val="20"/>
              </w:rPr>
              <w:t xml:space="preserve">Desarrollo  </w:t>
            </w:r>
            <w:r>
              <w:rPr>
                <w:rFonts w:ascii="Arial" w:eastAsia="Arial" w:hAnsi="Arial" w:cs="Arial"/>
                <w:sz w:val="20"/>
                <w:szCs w:val="20"/>
              </w:rPr>
              <w:t>(</w:t>
            </w:r>
            <w:proofErr w:type="gramEnd"/>
            <w:r>
              <w:rPr>
                <w:rFonts w:ascii="Arial" w:eastAsia="Arial" w:hAnsi="Arial" w:cs="Arial"/>
                <w:sz w:val="20"/>
                <w:szCs w:val="20"/>
              </w:rPr>
              <w:t xml:space="preserve">Histórico y vigente) </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 xml:space="preserve">Programa Nacional de Desarrollo Urbano </w:t>
            </w:r>
            <w:r>
              <w:rPr>
                <w:rFonts w:ascii="Arial" w:eastAsia="Arial" w:hAnsi="Arial" w:cs="Arial"/>
                <w:sz w:val="20"/>
                <w:szCs w:val="20"/>
              </w:rPr>
              <w:t xml:space="preserve">(Historial y vigente) </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 xml:space="preserve">Programa Nacional de Vivienda (Historial y vigente) </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Planes y Programas de Desarrollo Urbano de los ayuntamientos de Zona Metropolitana de Gua</w:t>
            </w:r>
            <w:r>
              <w:rPr>
                <w:rFonts w:ascii="Arial" w:eastAsia="Arial" w:hAnsi="Arial" w:cs="Arial"/>
                <w:color w:val="000000"/>
                <w:sz w:val="20"/>
                <w:szCs w:val="20"/>
              </w:rPr>
              <w:t>dalajara.</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Ley General de Equilibrio Ecológico</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Código Urbano del Estado de Jal</w:t>
            </w:r>
            <w:r>
              <w:rPr>
                <w:rFonts w:ascii="Arial" w:eastAsia="Arial" w:hAnsi="Arial" w:cs="Arial"/>
                <w:sz w:val="20"/>
                <w:szCs w:val="20"/>
              </w:rPr>
              <w:t>isco</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Reglamento Estatal de Zonificación del Estado de Jalisco.</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sz w:val="20"/>
                <w:szCs w:val="20"/>
              </w:rPr>
              <w:t>Programa Municipal de Desarrollo Urbano (correspondiente a la unidad de análisis)</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sz w:val="20"/>
                <w:szCs w:val="20"/>
              </w:rPr>
              <w:t>Plan de Desarrollo Urbano de Centr</w:t>
            </w:r>
            <w:r>
              <w:rPr>
                <w:rFonts w:ascii="Arial" w:eastAsia="Arial" w:hAnsi="Arial" w:cs="Arial"/>
                <w:sz w:val="20"/>
                <w:szCs w:val="20"/>
              </w:rPr>
              <w:t>o de Población (correspondiente a la unidad de análisis)</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sz w:val="20"/>
                <w:szCs w:val="20"/>
              </w:rPr>
              <w:t>Planes Parciales de Desarrollo Urbano (correspondientes a la unidad de análisis)</w:t>
            </w:r>
          </w:p>
          <w:p w:rsidR="003E5245" w:rsidRDefault="00A05E51">
            <w:pPr>
              <w:numPr>
                <w:ilvl w:val="0"/>
                <w:numId w:val="4"/>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“Legislación y Planeación del Desarrollo Urbano en Jalisco” González Santos Erick, Ed, CUAAD, Guadalajara. Jalisco 2006.</w:t>
            </w:r>
          </w:p>
          <w:p w:rsidR="003E5245" w:rsidRDefault="00A05E51">
            <w:pPr>
              <w:numPr>
                <w:ilvl w:val="0"/>
                <w:numId w:val="4"/>
              </w:numPr>
              <w:pBdr>
                <w:top w:val="nil"/>
                <w:left w:val="nil"/>
                <w:bottom w:val="nil"/>
                <w:right w:val="nil"/>
                <w:between w:val="nil"/>
              </w:pBdr>
              <w:spacing w:before="40" w:after="40" w:line="288" w:lineRule="auto"/>
              <w:ind w:left="214" w:hanging="214"/>
              <w:rPr>
                <w:rFonts w:ascii="Arial" w:eastAsia="Arial" w:hAnsi="Arial" w:cs="Arial"/>
                <w:sz w:val="20"/>
                <w:szCs w:val="20"/>
              </w:rPr>
            </w:pPr>
            <w:r>
              <w:rPr>
                <w:rFonts w:ascii="Arial" w:eastAsia="Arial" w:hAnsi="Arial" w:cs="Arial"/>
                <w:color w:val="000000"/>
                <w:sz w:val="20"/>
                <w:szCs w:val="20"/>
              </w:rPr>
              <w:t>SEDESOL. Sistema normativo de equipamiento urbano. México. SEDESOL. 2000.</w:t>
            </w:r>
          </w:p>
        </w:tc>
      </w:tr>
      <w:tr w:rsidR="003E5245">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3E5245">
        <w:trPr>
          <w:trHeight w:val="1280"/>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3E5245" w:rsidRDefault="003E5245">
            <w:pPr>
              <w:widowControl w:val="0"/>
              <w:pBdr>
                <w:top w:val="nil"/>
                <w:left w:val="nil"/>
                <w:bottom w:val="nil"/>
                <w:right w:val="nil"/>
                <w:between w:val="nil"/>
              </w:pBdr>
              <w:spacing w:before="40" w:after="40" w:line="288" w:lineRule="auto"/>
              <w:rPr>
                <w:rFonts w:ascii="Arial" w:eastAsia="Arial" w:hAnsi="Arial" w:cs="Arial"/>
                <w:sz w:val="20"/>
                <w:szCs w:val="20"/>
              </w:rPr>
            </w:pPr>
          </w:p>
        </w:tc>
      </w:tr>
    </w:tbl>
    <w:p w:rsidR="003E5245" w:rsidRDefault="003E5245">
      <w:pPr>
        <w:spacing w:before="40" w:after="40" w:line="288" w:lineRule="auto"/>
        <w:jc w:val="right"/>
        <w:rPr>
          <w:rFonts w:ascii="Arial" w:eastAsia="Arial" w:hAnsi="Arial" w:cs="Arial"/>
          <w:b/>
          <w:sz w:val="20"/>
          <w:szCs w:val="20"/>
        </w:rPr>
      </w:pPr>
    </w:p>
    <w:tbl>
      <w:tblPr>
        <w:tblStyle w:val="a1"/>
        <w:tblW w:w="11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2"/>
        <w:gridCol w:w="5695"/>
      </w:tblGrid>
      <w:tr w:rsidR="003E5245">
        <w:tc>
          <w:tcPr>
            <w:tcW w:w="5362" w:type="dxa"/>
            <w:shd w:val="clear" w:color="auto" w:fill="808080"/>
          </w:tcPr>
          <w:p w:rsidR="003E5245" w:rsidRDefault="00A05E51">
            <w:pPr>
              <w:spacing w:before="40" w:after="40" w:line="288" w:lineRule="auto"/>
              <w:rPr>
                <w:rFonts w:ascii="Arial" w:eastAsia="Arial" w:hAnsi="Arial" w:cs="Arial"/>
                <w:b/>
                <w:color w:val="FFFFFF"/>
              </w:rPr>
            </w:pPr>
            <w:r>
              <w:rPr>
                <w:rFonts w:ascii="Arial" w:eastAsia="Arial" w:hAnsi="Arial" w:cs="Arial"/>
                <w:b/>
                <w:color w:val="FFFFFF"/>
              </w:rPr>
              <w:t>NOMBRE DE LA ACADEMIA</w:t>
            </w:r>
          </w:p>
        </w:tc>
        <w:tc>
          <w:tcPr>
            <w:tcW w:w="5695" w:type="dxa"/>
          </w:tcPr>
          <w:p w:rsidR="003E5245" w:rsidRDefault="00A05E51">
            <w:pPr>
              <w:spacing w:before="40" w:after="40" w:line="288" w:lineRule="auto"/>
              <w:jc w:val="right"/>
              <w:rPr>
                <w:rFonts w:ascii="Arial" w:eastAsia="Arial" w:hAnsi="Arial" w:cs="Arial"/>
                <w:b/>
              </w:rPr>
            </w:pPr>
            <w:r>
              <w:rPr>
                <w:rFonts w:ascii="Arial" w:eastAsia="Arial" w:hAnsi="Arial" w:cs="Arial"/>
                <w:b/>
              </w:rPr>
              <w:t>Diseño Urbano</w:t>
            </w:r>
          </w:p>
        </w:tc>
      </w:tr>
      <w:tr w:rsidR="003E5245">
        <w:tc>
          <w:tcPr>
            <w:tcW w:w="5362" w:type="dxa"/>
            <w:shd w:val="clear" w:color="auto" w:fill="808080"/>
          </w:tcPr>
          <w:p w:rsidR="003E5245" w:rsidRDefault="00A05E51">
            <w:pPr>
              <w:spacing w:before="40" w:after="40" w:line="288" w:lineRule="auto"/>
              <w:rPr>
                <w:rFonts w:ascii="Arial" w:eastAsia="Arial" w:hAnsi="Arial" w:cs="Arial"/>
                <w:b/>
                <w:color w:val="FFFFFF"/>
              </w:rPr>
            </w:pPr>
            <w:r>
              <w:rPr>
                <w:rFonts w:ascii="Arial" w:eastAsia="Arial" w:hAnsi="Arial" w:cs="Arial"/>
                <w:b/>
                <w:color w:val="FFFFFF"/>
              </w:rPr>
              <w:t>FECHA ELABORACIÓN DEL PROGRAMA DE LA UNIDAD DE APRENDIZAJE</w:t>
            </w:r>
          </w:p>
        </w:tc>
        <w:tc>
          <w:tcPr>
            <w:tcW w:w="5695" w:type="dxa"/>
          </w:tcPr>
          <w:p w:rsidR="003E5245" w:rsidRDefault="00A05E51">
            <w:pPr>
              <w:spacing w:before="40" w:after="40" w:line="288" w:lineRule="auto"/>
              <w:jc w:val="right"/>
              <w:rPr>
                <w:rFonts w:ascii="Arial" w:eastAsia="Arial" w:hAnsi="Arial" w:cs="Arial"/>
                <w:b/>
              </w:rPr>
            </w:pPr>
            <w:r>
              <w:rPr>
                <w:rFonts w:ascii="Arial" w:eastAsia="Arial" w:hAnsi="Arial" w:cs="Arial"/>
                <w:b/>
              </w:rPr>
              <w:t>Febrero 2020</w:t>
            </w:r>
          </w:p>
        </w:tc>
      </w:tr>
      <w:tr w:rsidR="003E5245">
        <w:tc>
          <w:tcPr>
            <w:tcW w:w="5362" w:type="dxa"/>
            <w:shd w:val="clear" w:color="auto" w:fill="808080"/>
          </w:tcPr>
          <w:p w:rsidR="003E5245" w:rsidRDefault="00A05E51">
            <w:pPr>
              <w:spacing w:before="40" w:after="40" w:line="288" w:lineRule="auto"/>
              <w:rPr>
                <w:rFonts w:ascii="Arial" w:eastAsia="Arial" w:hAnsi="Arial" w:cs="Arial"/>
                <w:b/>
                <w:color w:val="FFFFFF"/>
              </w:rPr>
            </w:pPr>
            <w:r>
              <w:rPr>
                <w:rFonts w:ascii="Arial" w:eastAsia="Arial" w:hAnsi="Arial" w:cs="Arial"/>
                <w:b/>
                <w:color w:val="FFFFFF"/>
              </w:rPr>
              <w:t>PROFESORES QUE PARTICIPARON</w:t>
            </w:r>
          </w:p>
        </w:tc>
        <w:tc>
          <w:tcPr>
            <w:tcW w:w="5695" w:type="dxa"/>
          </w:tcPr>
          <w:p w:rsidR="003E5245" w:rsidRDefault="00A05E51">
            <w:pPr>
              <w:spacing w:before="40" w:after="40" w:line="288" w:lineRule="auto"/>
              <w:jc w:val="right"/>
              <w:rPr>
                <w:rFonts w:ascii="Arial" w:eastAsia="Arial" w:hAnsi="Arial" w:cs="Arial"/>
                <w:b/>
              </w:rPr>
            </w:pPr>
            <w:r>
              <w:rPr>
                <w:rFonts w:ascii="Arial" w:eastAsia="Arial" w:hAnsi="Arial" w:cs="Arial"/>
                <w:b/>
                <w:sz w:val="20"/>
                <w:szCs w:val="20"/>
              </w:rPr>
              <w:t xml:space="preserve">Dra. Patricia Elizabeth Padilla </w:t>
            </w:r>
            <w:proofErr w:type="spellStart"/>
            <w:r>
              <w:rPr>
                <w:rFonts w:ascii="Arial" w:eastAsia="Arial" w:hAnsi="Arial" w:cs="Arial"/>
                <w:b/>
                <w:sz w:val="20"/>
                <w:szCs w:val="20"/>
              </w:rPr>
              <w:t>Etienne</w:t>
            </w:r>
            <w:proofErr w:type="spellEnd"/>
          </w:p>
        </w:tc>
      </w:tr>
      <w:tr w:rsidR="003E5245">
        <w:tc>
          <w:tcPr>
            <w:tcW w:w="5362" w:type="dxa"/>
            <w:shd w:val="clear" w:color="auto" w:fill="808080"/>
          </w:tcPr>
          <w:p w:rsidR="003E5245" w:rsidRDefault="00A05E51">
            <w:pPr>
              <w:spacing w:before="40" w:after="40" w:line="288" w:lineRule="auto"/>
              <w:rPr>
                <w:rFonts w:ascii="Arial" w:eastAsia="Arial" w:hAnsi="Arial" w:cs="Arial"/>
                <w:b/>
                <w:color w:val="FFFFFF"/>
              </w:rPr>
            </w:pPr>
            <w:r>
              <w:rPr>
                <w:rFonts w:ascii="Arial" w:eastAsia="Arial" w:hAnsi="Arial" w:cs="Arial"/>
                <w:b/>
                <w:color w:val="FFFFFF"/>
              </w:rPr>
              <w:t>FECHA DE ÚLTIMA ACTUALIZACIÓN</w:t>
            </w:r>
          </w:p>
        </w:tc>
        <w:tc>
          <w:tcPr>
            <w:tcW w:w="5695" w:type="dxa"/>
          </w:tcPr>
          <w:p w:rsidR="003E5245" w:rsidRDefault="00A05E51">
            <w:pPr>
              <w:spacing w:before="40" w:after="40" w:line="288" w:lineRule="auto"/>
              <w:jc w:val="right"/>
              <w:rPr>
                <w:rFonts w:ascii="Arial" w:eastAsia="Arial" w:hAnsi="Arial" w:cs="Arial"/>
                <w:b/>
              </w:rPr>
            </w:pPr>
            <w:r>
              <w:rPr>
                <w:rFonts w:ascii="Arial" w:eastAsia="Arial" w:hAnsi="Arial" w:cs="Arial"/>
                <w:b/>
              </w:rPr>
              <w:t>Febrero 2021</w:t>
            </w:r>
          </w:p>
        </w:tc>
      </w:tr>
      <w:tr w:rsidR="003E5245">
        <w:tc>
          <w:tcPr>
            <w:tcW w:w="5362" w:type="dxa"/>
            <w:shd w:val="clear" w:color="auto" w:fill="808080"/>
          </w:tcPr>
          <w:p w:rsidR="003E5245" w:rsidRDefault="00A05E51">
            <w:pPr>
              <w:spacing w:before="40" w:after="40" w:line="288" w:lineRule="auto"/>
              <w:rPr>
                <w:rFonts w:ascii="Arial" w:eastAsia="Arial" w:hAnsi="Arial" w:cs="Arial"/>
                <w:b/>
                <w:color w:val="FFFFFF"/>
              </w:rPr>
            </w:pPr>
            <w:r>
              <w:rPr>
                <w:rFonts w:ascii="Arial" w:eastAsia="Arial" w:hAnsi="Arial" w:cs="Arial"/>
                <w:b/>
                <w:color w:val="FFFFFF"/>
              </w:rPr>
              <w:t>PROFESORES QUE PARTICIPARON</w:t>
            </w:r>
          </w:p>
        </w:tc>
        <w:tc>
          <w:tcPr>
            <w:tcW w:w="5695" w:type="dxa"/>
          </w:tcPr>
          <w:p w:rsidR="003E5245" w:rsidRDefault="00A05E51">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Dr. José Luis </w:t>
            </w:r>
            <w:proofErr w:type="spellStart"/>
            <w:r>
              <w:rPr>
                <w:rFonts w:ascii="Arial" w:eastAsia="Arial" w:hAnsi="Arial" w:cs="Arial"/>
                <w:b/>
                <w:sz w:val="20"/>
                <w:szCs w:val="20"/>
              </w:rPr>
              <w:t>Aguila</w:t>
            </w:r>
            <w:proofErr w:type="spellEnd"/>
            <w:r>
              <w:rPr>
                <w:rFonts w:ascii="Arial" w:eastAsia="Arial" w:hAnsi="Arial" w:cs="Arial"/>
                <w:b/>
                <w:sz w:val="20"/>
                <w:szCs w:val="20"/>
              </w:rPr>
              <w:t xml:space="preserve"> Flores</w:t>
            </w:r>
          </w:p>
          <w:p w:rsidR="003E5245" w:rsidRDefault="00A05E51">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Dra. Patricia </w:t>
            </w:r>
            <w:proofErr w:type="spellStart"/>
            <w:r>
              <w:rPr>
                <w:rFonts w:ascii="Arial" w:eastAsia="Arial" w:hAnsi="Arial" w:cs="Arial"/>
                <w:b/>
                <w:sz w:val="20"/>
                <w:szCs w:val="20"/>
              </w:rPr>
              <w:t>Eizabeth</w:t>
            </w:r>
            <w:proofErr w:type="spellEnd"/>
            <w:r>
              <w:rPr>
                <w:rFonts w:ascii="Arial" w:eastAsia="Arial" w:hAnsi="Arial" w:cs="Arial"/>
                <w:b/>
                <w:sz w:val="20"/>
                <w:szCs w:val="20"/>
              </w:rPr>
              <w:t xml:space="preserve"> Padilla </w:t>
            </w:r>
            <w:proofErr w:type="spellStart"/>
            <w:r>
              <w:rPr>
                <w:rFonts w:ascii="Arial" w:eastAsia="Arial" w:hAnsi="Arial" w:cs="Arial"/>
                <w:b/>
                <w:sz w:val="20"/>
                <w:szCs w:val="20"/>
              </w:rPr>
              <w:t>Etienne</w:t>
            </w:r>
            <w:proofErr w:type="spellEnd"/>
          </w:p>
        </w:tc>
      </w:tr>
    </w:tbl>
    <w:p w:rsidR="003E5245" w:rsidRDefault="003E5245">
      <w:pPr>
        <w:spacing w:before="40" w:after="40" w:line="288" w:lineRule="auto"/>
        <w:jc w:val="both"/>
        <w:rPr>
          <w:rFonts w:ascii="Arial" w:eastAsia="Arial" w:hAnsi="Arial" w:cs="Arial"/>
          <w:b/>
          <w:sz w:val="20"/>
          <w:szCs w:val="20"/>
        </w:rPr>
      </w:pPr>
      <w:bookmarkStart w:id="1" w:name="_gjdgxs" w:colFirst="0" w:colLast="0"/>
      <w:bookmarkEnd w:id="1"/>
    </w:p>
    <w:p w:rsidR="003E5245" w:rsidRDefault="003E5245">
      <w:pPr>
        <w:spacing w:before="40" w:after="40" w:line="288" w:lineRule="auto"/>
        <w:jc w:val="both"/>
        <w:rPr>
          <w:rFonts w:ascii="Arial" w:eastAsia="Arial" w:hAnsi="Arial" w:cs="Arial"/>
          <w:b/>
          <w:sz w:val="20"/>
          <w:szCs w:val="20"/>
        </w:rPr>
      </w:pPr>
    </w:p>
    <w:sectPr w:rsidR="003E5245">
      <w:footerReference w:type="default" r:id="rId8"/>
      <w:pgSz w:w="12240" w:h="15840"/>
      <w:pgMar w:top="568" w:right="720" w:bottom="720" w:left="720" w:header="709" w:footer="4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E51" w:rsidRDefault="00A05E51">
      <w:pPr>
        <w:spacing w:after="0" w:line="240" w:lineRule="auto"/>
      </w:pPr>
      <w:r>
        <w:separator/>
      </w:r>
    </w:p>
  </w:endnote>
  <w:endnote w:type="continuationSeparator" w:id="0">
    <w:p w:rsidR="00A05E51" w:rsidRDefault="00A0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45" w:rsidRDefault="00A05E51">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215CDD">
      <w:rPr>
        <w:color w:val="000000"/>
      </w:rPr>
      <w:fldChar w:fldCharType="separate"/>
    </w:r>
    <w:r w:rsidR="00215CDD">
      <w:rPr>
        <w:noProof/>
        <w:color w:val="000000"/>
      </w:rPr>
      <w:t>1</w:t>
    </w:r>
    <w:r>
      <w:rPr>
        <w:color w:val="000000"/>
      </w:rPr>
      <w:fldChar w:fldCharType="end"/>
    </w:r>
  </w:p>
  <w:p w:rsidR="003E5245" w:rsidRDefault="003E52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E51" w:rsidRDefault="00A05E51">
      <w:pPr>
        <w:spacing w:after="0" w:line="240" w:lineRule="auto"/>
      </w:pPr>
      <w:r>
        <w:separator/>
      </w:r>
    </w:p>
  </w:footnote>
  <w:footnote w:type="continuationSeparator" w:id="0">
    <w:p w:rsidR="00A05E51" w:rsidRDefault="00A05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4B7"/>
    <w:multiLevelType w:val="multilevel"/>
    <w:tmpl w:val="E47C06A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DC6090"/>
    <w:multiLevelType w:val="multilevel"/>
    <w:tmpl w:val="66B6D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0698A"/>
    <w:multiLevelType w:val="multilevel"/>
    <w:tmpl w:val="61406B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5004FE"/>
    <w:multiLevelType w:val="multilevel"/>
    <w:tmpl w:val="88D83C80"/>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44D069D"/>
    <w:multiLevelType w:val="multilevel"/>
    <w:tmpl w:val="C2BAD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B2759E9"/>
    <w:multiLevelType w:val="multilevel"/>
    <w:tmpl w:val="FFA87E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4B508F"/>
    <w:multiLevelType w:val="multilevel"/>
    <w:tmpl w:val="93BE509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45"/>
    <w:rsid w:val="00215CDD"/>
    <w:rsid w:val="003E5245"/>
    <w:rsid w:val="00A05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C2C66-68B2-495B-A69C-0EC5E049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spacing w:before="60" w:after="60" w:line="240" w:lineRule="auto"/>
      <w:jc w:val="center"/>
      <w:outlineLvl w:val="3"/>
    </w:pPr>
    <w:rPr>
      <w:rFonts w:ascii="Arial" w:eastAsia="Arial" w:hAnsi="Arial" w:cs="Arial"/>
      <w:b/>
      <w:sz w:val="20"/>
      <w:szCs w:val="20"/>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2847</Words>
  <Characters>15660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2024-03-01T20:27:00Z</dcterms:created>
  <dcterms:modified xsi:type="dcterms:W3CDTF">2024-03-01T20:27:00Z</dcterms:modified>
</cp:coreProperties>
</file>