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1A98" w14:textId="77777777" w:rsidR="00970848" w:rsidRDefault="00970848" w:rsidP="00620D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62A304" w14:textId="6409AE87" w:rsidR="001E5F06" w:rsidRDefault="001E5F06" w:rsidP="00620D4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SEGURO DE ACCIDENTES ESCOLARES</w:t>
      </w:r>
    </w:p>
    <w:p w14:paraId="50710352" w14:textId="77777777" w:rsidR="001E5F06" w:rsidRPr="001E5F06" w:rsidRDefault="001E5F06" w:rsidP="001E5F0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29FA280" w14:textId="15460B7C" w:rsidR="00D3405F" w:rsidRPr="00D3405F" w:rsidRDefault="00D3405F" w:rsidP="00EE2D39">
      <w:pPr>
        <w:spacing w:before="150" w:after="15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El seguro contra accidentes escolares es un beneficio para los estudiantes del CUAAD. Tiene cobertura en los siguientes casos de accidentes: </w:t>
      </w:r>
    </w:p>
    <w:p w14:paraId="0129EA23" w14:textId="77777777" w:rsidR="00D3405F" w:rsidRPr="00D3405F" w:rsidRDefault="00D3405F" w:rsidP="00EE2D39">
      <w:pPr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es-MX"/>
        </w:rPr>
        <w:t>·       En casa</w:t>
      </w:r>
    </w:p>
    <w:p w14:paraId="31413A00" w14:textId="7D4A5619" w:rsidR="005C2D23" w:rsidRDefault="005C2D23" w:rsidP="00EE2D39">
      <w:pPr>
        <w:numPr>
          <w:ilvl w:val="0"/>
          <w:numId w:val="1"/>
        </w:numPr>
        <w:spacing w:before="240" w:after="240"/>
        <w:ind w:left="960" w:right="24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es-MX"/>
        </w:rPr>
        <w:t>Mientras estés en tus clases virtuales, en los horarios previamente establecidos.</w:t>
      </w:r>
    </w:p>
    <w:p w14:paraId="0C7D69FC" w14:textId="62E02EB6" w:rsidR="00D3405F" w:rsidRPr="00D3405F" w:rsidRDefault="00D3405F" w:rsidP="00EE2D39">
      <w:pPr>
        <w:numPr>
          <w:ilvl w:val="0"/>
          <w:numId w:val="1"/>
        </w:numPr>
        <w:spacing w:before="240" w:after="240"/>
        <w:ind w:left="851" w:right="240" w:hanging="251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En trayecto lógico y sin interrupciones de tu casa al centro universitario o viceversa</w:t>
      </w:r>
      <w:r w:rsidR="005C2D23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,</w:t>
      </w: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 en cualquier medio de transporte</w:t>
      </w:r>
      <w:r w:rsidR="00C23A49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,</w:t>
      </w: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 excepto moto o motoneta</w:t>
      </w:r>
      <w:r w:rsidR="00C23A49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.</w:t>
      </w:r>
    </w:p>
    <w:p w14:paraId="4257AADC" w14:textId="30B07C68" w:rsidR="00D3405F" w:rsidRPr="00D3405F" w:rsidRDefault="00D3405F" w:rsidP="00EE2D39">
      <w:pPr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es-MX"/>
        </w:rPr>
        <w:t xml:space="preserve">·       En </w:t>
      </w:r>
      <w:r w:rsidR="001E5F06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es-MX"/>
        </w:rPr>
        <w:t>las sedes d</w:t>
      </w:r>
      <w:r w:rsidRPr="00D3405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es-MX"/>
        </w:rPr>
        <w:t>el Centro Universitario</w:t>
      </w:r>
    </w:p>
    <w:p w14:paraId="785CE668" w14:textId="3CE9CADB" w:rsidR="005C2D23" w:rsidRPr="00EE2D39" w:rsidRDefault="005C2D23" w:rsidP="00EE2D39">
      <w:pPr>
        <w:numPr>
          <w:ilvl w:val="0"/>
          <w:numId w:val="2"/>
        </w:numPr>
        <w:spacing w:before="240" w:after="240"/>
        <w:ind w:right="24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es-MX"/>
        </w:rPr>
        <w:t>Mientras estés en tus clases presenciales, en los horarios previamente establecidos.</w:t>
      </w:r>
    </w:p>
    <w:p w14:paraId="32EE8AF1" w14:textId="04550A09" w:rsidR="001E5F06" w:rsidRPr="001E5F06" w:rsidRDefault="001E5F06" w:rsidP="001E5F06">
      <w:pPr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es-MX"/>
        </w:rPr>
      </w:pPr>
      <w:r w:rsidRPr="001E5F06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es-MX"/>
        </w:rPr>
        <w:t>·       </w:t>
      </w:r>
      <w:r w:rsidR="00D3405F" w:rsidRPr="001E5F06">
        <w:rPr>
          <w:rFonts w:ascii="Arial" w:eastAsia="Times New Roman" w:hAnsi="Arial" w:cs="Arial"/>
          <w:b/>
          <w:bCs/>
          <w:color w:val="444444"/>
          <w:sz w:val="20"/>
          <w:szCs w:val="20"/>
          <w:lang w:eastAsia="es-MX"/>
        </w:rPr>
        <w:t>Excursiones, eventos o actividades</w:t>
      </w:r>
      <w:r w:rsidR="00C23A49" w:rsidRPr="001E5F06">
        <w:rPr>
          <w:rFonts w:ascii="Arial" w:eastAsia="Times New Roman" w:hAnsi="Arial" w:cs="Arial"/>
          <w:b/>
          <w:bCs/>
          <w:color w:val="444444"/>
          <w:sz w:val="20"/>
          <w:szCs w:val="20"/>
          <w:lang w:eastAsia="es-MX"/>
        </w:rPr>
        <w:t>,</w:t>
      </w:r>
      <w:r w:rsidR="00D3405F" w:rsidRPr="001E5F06">
        <w:rPr>
          <w:rFonts w:ascii="Arial" w:eastAsia="Times New Roman" w:hAnsi="Arial" w:cs="Arial"/>
          <w:b/>
          <w:bCs/>
          <w:color w:val="444444"/>
          <w:sz w:val="20"/>
          <w:szCs w:val="20"/>
          <w:lang w:eastAsia="es-MX"/>
        </w:rPr>
        <w:t xml:space="preserve"> organizadas y avaladas por alguna autoridad del</w:t>
      </w:r>
      <w:r w:rsidR="00EE2D39" w:rsidRPr="001E5F06">
        <w:rPr>
          <w:rFonts w:ascii="Arial" w:eastAsia="Times New Roman" w:hAnsi="Arial" w:cs="Arial"/>
          <w:b/>
          <w:bCs/>
          <w:color w:val="444444"/>
          <w:sz w:val="20"/>
          <w:szCs w:val="20"/>
          <w:lang w:eastAsia="es-MX"/>
        </w:rPr>
        <w:t xml:space="preserve"> </w:t>
      </w:r>
      <w:r w:rsidR="00D3405F" w:rsidRPr="001E5F06">
        <w:rPr>
          <w:rFonts w:ascii="Arial" w:eastAsia="Times New Roman" w:hAnsi="Arial" w:cs="Arial"/>
          <w:b/>
          <w:bCs/>
          <w:color w:val="444444"/>
          <w:sz w:val="20"/>
          <w:szCs w:val="20"/>
          <w:lang w:eastAsia="es-MX"/>
        </w:rPr>
        <w:t>CUAAD (aunque sean fuera de las instalaciones)</w:t>
      </w:r>
      <w:r w:rsidR="00C23A49" w:rsidRPr="001E5F06">
        <w:rPr>
          <w:rFonts w:ascii="Arial" w:eastAsia="Times New Roman" w:hAnsi="Arial" w:cs="Arial"/>
          <w:b/>
          <w:bCs/>
          <w:color w:val="444444"/>
          <w:sz w:val="20"/>
          <w:szCs w:val="20"/>
          <w:lang w:eastAsia="es-MX"/>
        </w:rPr>
        <w:t>.</w:t>
      </w:r>
    </w:p>
    <w:p w14:paraId="01BFFFDF" w14:textId="279D84CE" w:rsidR="00D3405F" w:rsidRPr="00D3405F" w:rsidRDefault="00D3405F" w:rsidP="00C23A49">
      <w:pPr>
        <w:spacing w:before="240" w:after="240"/>
        <w:ind w:right="24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En este ciclo</w:t>
      </w:r>
      <w:r w:rsidR="003501A1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, </w:t>
      </w: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se tiene cobertura independientemente del modelo de clases (a la distancia, semipresencial o presencial)</w:t>
      </w:r>
      <w:r w:rsidR="00C23A49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.</w:t>
      </w:r>
    </w:p>
    <w:p w14:paraId="118D35E2" w14:textId="77777777" w:rsidR="001E5F06" w:rsidRDefault="001E5F06" w:rsidP="00EE2D39">
      <w:pPr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es-MX"/>
        </w:rPr>
      </w:pPr>
    </w:p>
    <w:p w14:paraId="3DC7ACCF" w14:textId="3A740FC1" w:rsidR="00D3405F" w:rsidRPr="00D3405F" w:rsidRDefault="00D3405F" w:rsidP="00EE2D39">
      <w:pPr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es-MX"/>
        </w:rPr>
        <w:t>Vigencia:</w:t>
      </w:r>
    </w:p>
    <w:p w14:paraId="31E25050" w14:textId="500EC64E" w:rsidR="00C23A49" w:rsidRDefault="00D3405F" w:rsidP="00EE2D39">
      <w:pPr>
        <w:spacing w:before="150" w:after="15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Del </w:t>
      </w:r>
      <w:r w:rsidR="00A2216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27</w:t>
      </w: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 de </w:t>
      </w:r>
      <w:r w:rsidR="00A2216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enero</w:t>
      </w:r>
      <w:r w:rsidR="00EE2D39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 de 202</w:t>
      </w:r>
      <w:r w:rsidR="00A2216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3</w:t>
      </w:r>
      <w:r w:rsidR="00EE2D39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 al </w:t>
      </w:r>
      <w:r w:rsidR="00A2216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26</w:t>
      </w:r>
      <w:r w:rsidR="00EE2D39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 de </w:t>
      </w:r>
      <w:r w:rsidR="00A2216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julio</w:t>
      </w: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 de 202</w:t>
      </w:r>
      <w:r w:rsidR="00A2216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3</w:t>
      </w:r>
    </w:p>
    <w:p w14:paraId="3F1F9A6D" w14:textId="77777777" w:rsidR="001E5F06" w:rsidRDefault="001E5F06" w:rsidP="00EE2D39">
      <w:pPr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es-MX"/>
        </w:rPr>
      </w:pPr>
    </w:p>
    <w:p w14:paraId="6570AB5F" w14:textId="2A3B4700" w:rsidR="00D3405F" w:rsidRPr="00D3405F" w:rsidRDefault="00D3405F" w:rsidP="00EE2D39">
      <w:pPr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es-MX"/>
        </w:rPr>
        <w:t>Contacto con la aseguradora:</w:t>
      </w:r>
    </w:p>
    <w:p w14:paraId="7DBAEF7D" w14:textId="77777777" w:rsidR="00977B11" w:rsidRDefault="00D3405F" w:rsidP="00EE2D39">
      <w:pPr>
        <w:spacing w:before="150" w:after="15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En caso de siniestro, deberás llamar a la Central Médica de Mapfre, al </w:t>
      </w:r>
      <w:r w:rsidR="00977B11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teléfono </w:t>
      </w: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55 5246</w:t>
      </w:r>
      <w:r w:rsidR="00977B11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 </w:t>
      </w: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7502</w:t>
      </w:r>
    </w:p>
    <w:p w14:paraId="4428BEAE" w14:textId="560584CA" w:rsidR="001E5F06" w:rsidRDefault="00D3405F" w:rsidP="00EE2D39">
      <w:pPr>
        <w:spacing w:before="150" w:after="15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Deberás identificarte como alumno del CUAAD con tu código de estudiante y nombre completo,</w:t>
      </w:r>
      <w:r w:rsidR="00681E0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 </w:t>
      </w:r>
      <w:r w:rsidR="001C3CFD"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explicar el problema y seguir las instrucciones que se te indiquen. </w:t>
      </w:r>
      <w:r w:rsidR="001C3CFD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Deberás contactar área médica del CUAAD vía telefónica para que te proporcionen la carta cobertura. Posteriormente te brindaremos el número de póliza.</w:t>
      </w:r>
    </w:p>
    <w:p w14:paraId="0986E680" w14:textId="754327E5" w:rsidR="00620D45" w:rsidRDefault="00D3405F" w:rsidP="00EE2D39">
      <w:pPr>
        <w:spacing w:before="150" w:after="15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Para poder hacer uso de est</w:t>
      </w:r>
      <w:r w:rsidR="00681E0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e seguro</w:t>
      </w: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, deberás ser alumno activo en SIIAU, tener tu credencial de estudiante vigente y no tener adeudos.</w:t>
      </w:r>
    </w:p>
    <w:p w14:paraId="4C7394F1" w14:textId="008B5B94" w:rsidR="00620D45" w:rsidRDefault="00620D45" w:rsidP="00EE2D39">
      <w:pPr>
        <w:spacing w:before="150" w:after="15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es-MX"/>
        </w:rPr>
        <w:t>Toda atención deberá ser en los Hospitales de convenio, mediante pago directo entre Mapfre y el Hospital, no se permiten pagos mediante reembolso.</w:t>
      </w:r>
    </w:p>
    <w:p w14:paraId="2E6B5B57" w14:textId="360DDA11" w:rsidR="00D3405F" w:rsidRPr="00D3405F" w:rsidRDefault="00D3405F" w:rsidP="00EE2D39">
      <w:pPr>
        <w:spacing w:before="150" w:after="15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Cualquier  duda o asesoría con respecto a tu plan de protección médica por accidente, comunícate con el agente Gabriel Ruiz al (33) 1132-0393 o escríbe a gruiz36@hotmail.com</w:t>
      </w:r>
    </w:p>
    <w:p w14:paraId="679BEDCC" w14:textId="41965F25" w:rsidR="00D3405F" w:rsidRPr="00D3405F" w:rsidRDefault="00D3405F" w:rsidP="00EE2D39">
      <w:pPr>
        <w:spacing w:before="150" w:after="15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</w:p>
    <w:p w14:paraId="63FE991A" w14:textId="77777777" w:rsidR="00D3405F" w:rsidRPr="00D3405F" w:rsidRDefault="00D3405F" w:rsidP="00EE2D39">
      <w:pPr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es-MX"/>
        </w:rPr>
        <w:t>Datos que necesitas a la mano:</w:t>
      </w:r>
    </w:p>
    <w:p w14:paraId="39446D29" w14:textId="09C2D8E7" w:rsidR="00D3405F" w:rsidRPr="00D3405F" w:rsidRDefault="00AA197E" w:rsidP="00EE2D39">
      <w:pPr>
        <w:spacing w:before="150" w:after="15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es-MX"/>
        </w:rPr>
        <w:t>N</w:t>
      </w:r>
      <w:r w:rsidR="00D3405F"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ombre</w:t>
      </w:r>
      <w:r w:rsidR="001C3CFD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, c</w:t>
      </w:r>
      <w:r w:rsidR="00D3405F"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ódigo de estudiante</w:t>
      </w:r>
      <w:r w:rsidR="001C3CFD">
        <w:rPr>
          <w:rFonts w:ascii="Arial" w:eastAsia="Times New Roman" w:hAnsi="Arial" w:cs="Arial"/>
          <w:color w:val="444444"/>
          <w:sz w:val="20"/>
          <w:szCs w:val="20"/>
          <w:lang w:eastAsia="es-MX"/>
        </w:rPr>
        <w:t xml:space="preserve"> y carta cobertura que proporciona el Área Médica.</w:t>
      </w:r>
    </w:p>
    <w:p w14:paraId="111C9B42" w14:textId="77777777" w:rsidR="00D3405F" w:rsidRPr="00D3405F" w:rsidRDefault="00D3405F" w:rsidP="00EE2D39">
      <w:pPr>
        <w:spacing w:before="150" w:after="15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D3405F">
        <w:rPr>
          <w:rFonts w:ascii="Arial" w:eastAsia="Times New Roman" w:hAnsi="Arial" w:cs="Arial"/>
          <w:color w:val="444444"/>
          <w:sz w:val="20"/>
          <w:szCs w:val="20"/>
          <w:lang w:eastAsia="es-MX"/>
        </w:rPr>
        <w:t> </w:t>
      </w:r>
    </w:p>
    <w:p w14:paraId="117CF2E5" w14:textId="642BC845" w:rsidR="00D3405F" w:rsidRDefault="00D3405F" w:rsidP="00EE2D39">
      <w:pPr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es-MX"/>
        </w:rPr>
      </w:pPr>
      <w:r w:rsidRPr="00D3405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es-MX"/>
        </w:rPr>
        <w:t>Hospitales con cobertura en Jalisco:</w:t>
      </w:r>
    </w:p>
    <w:p w14:paraId="6B685B0F" w14:textId="03B5E794" w:rsidR="00620D45" w:rsidRPr="00BB017C" w:rsidRDefault="00BB017C" w:rsidP="00BB017C">
      <w:pPr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es-MX"/>
        </w:rPr>
      </w:pPr>
      <w:r w:rsidRPr="00BB017C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eastAsia="es-MX"/>
        </w:rPr>
        <w:t>Ver archivos adjuntos</w:t>
      </w:r>
    </w:p>
    <w:sectPr w:rsidR="00620D45" w:rsidRPr="00BB017C" w:rsidSect="000A61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9766" w14:textId="77777777" w:rsidR="002B44A9" w:rsidRDefault="002B44A9" w:rsidP="00BB017C">
      <w:r>
        <w:separator/>
      </w:r>
    </w:p>
  </w:endnote>
  <w:endnote w:type="continuationSeparator" w:id="0">
    <w:p w14:paraId="17BEC24C" w14:textId="77777777" w:rsidR="002B44A9" w:rsidRDefault="002B44A9" w:rsidP="00BB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 Pro">
    <w:altName w:val="Cambria"/>
    <w:panose1 w:val="020B0604020202020204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49F4" w14:textId="77777777" w:rsidR="002B44A9" w:rsidRDefault="002B44A9" w:rsidP="00BB017C">
      <w:r>
        <w:separator/>
      </w:r>
    </w:p>
  </w:footnote>
  <w:footnote w:type="continuationSeparator" w:id="0">
    <w:p w14:paraId="5FA30C19" w14:textId="77777777" w:rsidR="002B44A9" w:rsidRDefault="002B44A9" w:rsidP="00BB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164E" w14:textId="48909C77" w:rsidR="00BB017C" w:rsidRPr="008F5C7B" w:rsidRDefault="002B44A9" w:rsidP="00BB017C">
    <w:pPr>
      <w:pStyle w:val="Encabezado"/>
      <w:spacing w:before="120"/>
      <w:rPr>
        <w:rFonts w:ascii="Trajan Pro" w:hAnsi="Trajan Pro"/>
        <w:color w:val="3D4041"/>
      </w:rPr>
    </w:pPr>
    <w:r>
      <w:rPr>
        <w:noProof/>
      </w:rPr>
      <w:pict w14:anchorId="28018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" style="position:absolute;margin-left:-109.05pt;margin-top:-47.15pt;width:612.9pt;height:96.75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</v:shape>
      </w:pict>
    </w:r>
    <w:r w:rsidR="00BB017C">
      <w:rPr>
        <w:rFonts w:ascii="Trajan Pro" w:hAnsi="Trajan Pro"/>
        <w:color w:val="3D4041"/>
      </w:rPr>
      <w:t>Centro Universitario de Arte, Arquitectura y Diseño</w:t>
    </w:r>
  </w:p>
  <w:p w14:paraId="66ED7A68" w14:textId="2356809C" w:rsidR="00BB017C" w:rsidRDefault="00BB01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B20"/>
    <w:multiLevelType w:val="hybridMultilevel"/>
    <w:tmpl w:val="08ECC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2115"/>
    <w:multiLevelType w:val="hybridMultilevel"/>
    <w:tmpl w:val="2FDA29CA"/>
    <w:lvl w:ilvl="0" w:tplc="73F271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706A9"/>
    <w:multiLevelType w:val="multilevel"/>
    <w:tmpl w:val="84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F442B"/>
    <w:multiLevelType w:val="multilevel"/>
    <w:tmpl w:val="C62C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C04CC"/>
    <w:multiLevelType w:val="multilevel"/>
    <w:tmpl w:val="486A5666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763A7"/>
    <w:multiLevelType w:val="multilevel"/>
    <w:tmpl w:val="A50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A0C8D"/>
    <w:multiLevelType w:val="multilevel"/>
    <w:tmpl w:val="7D8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23A87"/>
    <w:multiLevelType w:val="multilevel"/>
    <w:tmpl w:val="00B0B0E2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C2558"/>
    <w:multiLevelType w:val="multilevel"/>
    <w:tmpl w:val="D19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B3A82"/>
    <w:multiLevelType w:val="hybridMultilevel"/>
    <w:tmpl w:val="2250A540"/>
    <w:lvl w:ilvl="0" w:tplc="CCA6A0F4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FE70432"/>
    <w:multiLevelType w:val="hybridMultilevel"/>
    <w:tmpl w:val="11BA73A2"/>
    <w:lvl w:ilvl="0" w:tplc="8A4882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5F"/>
    <w:rsid w:val="00091142"/>
    <w:rsid w:val="000A6124"/>
    <w:rsid w:val="000C2AB8"/>
    <w:rsid w:val="000E06C3"/>
    <w:rsid w:val="000E7424"/>
    <w:rsid w:val="00116258"/>
    <w:rsid w:val="001C3CFD"/>
    <w:rsid w:val="001E5F06"/>
    <w:rsid w:val="002221F3"/>
    <w:rsid w:val="002B44A9"/>
    <w:rsid w:val="002E4E0E"/>
    <w:rsid w:val="003215B6"/>
    <w:rsid w:val="003501A1"/>
    <w:rsid w:val="00436832"/>
    <w:rsid w:val="005C2D23"/>
    <w:rsid w:val="00620D45"/>
    <w:rsid w:val="00681E0F"/>
    <w:rsid w:val="007761BE"/>
    <w:rsid w:val="00861712"/>
    <w:rsid w:val="00970848"/>
    <w:rsid w:val="00977B11"/>
    <w:rsid w:val="00A2216F"/>
    <w:rsid w:val="00AA197E"/>
    <w:rsid w:val="00AD4F69"/>
    <w:rsid w:val="00B02ABB"/>
    <w:rsid w:val="00BB017C"/>
    <w:rsid w:val="00BF3833"/>
    <w:rsid w:val="00C23A49"/>
    <w:rsid w:val="00C9369E"/>
    <w:rsid w:val="00D3405F"/>
    <w:rsid w:val="00EE2D39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B7EE0"/>
  <w15:chartTrackingRefBased/>
  <w15:docId w15:val="{C71BCE15-FAF8-214C-BAD0-ECF6CD63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0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D3405F"/>
    <w:rPr>
      <w:b/>
      <w:bCs/>
    </w:rPr>
  </w:style>
  <w:style w:type="paragraph" w:styleId="Prrafodelista">
    <w:name w:val="List Paragraph"/>
    <w:basedOn w:val="Normal"/>
    <w:uiPriority w:val="34"/>
    <w:qFormat/>
    <w:rsid w:val="001E5F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0D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0D4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B01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17C"/>
  </w:style>
  <w:style w:type="paragraph" w:styleId="Piedepgina">
    <w:name w:val="footer"/>
    <w:basedOn w:val="Normal"/>
    <w:link w:val="PiedepginaCar"/>
    <w:uiPriority w:val="99"/>
    <w:unhideWhenUsed/>
    <w:rsid w:val="00BB01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2023-01-23T03:54:00Z</dcterms:created>
  <dcterms:modified xsi:type="dcterms:W3CDTF">2023-02-15T16:32:00Z</dcterms:modified>
</cp:coreProperties>
</file>