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795"/>
        <w:gridCol w:w="2600"/>
        <w:gridCol w:w="2646"/>
        <w:gridCol w:w="1181"/>
      </w:tblGrid>
      <w:tr w:rsidR="00B05871" w14:paraId="12E74D60" w14:textId="77777777">
        <w:trPr>
          <w:trHeight w:val="1838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C910EEA" w14:textId="77777777" w:rsidR="00B05871" w:rsidRPr="00C00A69" w:rsidRDefault="00C00A69">
            <w:r w:rsidRPr="00C00A69">
              <w:rPr>
                <w:noProof/>
                <w:lang w:val="es-ES_tradnl" w:eastAsia="es-ES_tradnl"/>
              </w:rPr>
              <w:drawing>
                <wp:anchor distT="0" distB="0" distL="114300" distR="114300" simplePos="0" relativeHeight="251658240" behindDoc="0" locked="0" layoutInCell="1" allowOverlap="1" wp14:anchorId="00DA00CC" wp14:editId="465D441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2540</wp:posOffset>
                  </wp:positionV>
                  <wp:extent cx="787400" cy="1028700"/>
                  <wp:effectExtent l="25400" t="0" r="0" b="0"/>
                  <wp:wrapThrough wrapText="bothSides">
                    <wp:wrapPolygon edited="0">
                      <wp:start x="-697" y="0"/>
                      <wp:lineTo x="-697" y="21333"/>
                      <wp:lineTo x="21600" y="21333"/>
                      <wp:lineTo x="21600" y="0"/>
                      <wp:lineTo x="-697" y="0"/>
                    </wp:wrapPolygon>
                  </wp:wrapThrough>
                  <wp:docPr id="1" name="Picture 4" descr="UDGNEW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DGNEW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5D83D" w14:textId="77777777" w:rsidR="00B05871" w:rsidRPr="00C00A69" w:rsidRDefault="00B05871" w:rsidP="00C00A6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00A69">
              <w:rPr>
                <w:rFonts w:ascii="Times New Roman" w:hAnsi="Times New Roman"/>
                <w:b/>
                <w:sz w:val="24"/>
              </w:rPr>
              <w:t>UNIVERSIDAD DE GUADALAJARA</w:t>
            </w:r>
          </w:p>
          <w:p w14:paraId="09755C9A" w14:textId="77777777" w:rsidR="00B05871" w:rsidRPr="00C00A69" w:rsidRDefault="00B05871" w:rsidP="00C00A69">
            <w:pPr>
              <w:jc w:val="center"/>
              <w:rPr>
                <w:b/>
                <w:sz w:val="24"/>
              </w:rPr>
            </w:pPr>
            <w:r w:rsidRPr="00C00A69">
              <w:rPr>
                <w:b/>
                <w:sz w:val="24"/>
              </w:rPr>
              <w:t>Centro Universitario de Arte, Arquitectura y Diseño</w:t>
            </w:r>
          </w:p>
          <w:p w14:paraId="766E3B83" w14:textId="77777777" w:rsidR="00B05871" w:rsidRPr="00C00A69" w:rsidRDefault="00B05871" w:rsidP="00C00A69">
            <w:pPr>
              <w:spacing w:line="360" w:lineRule="auto"/>
              <w:jc w:val="center"/>
              <w:rPr>
                <w:b/>
                <w:color w:val="FF0000"/>
              </w:rPr>
            </w:pPr>
            <w:r w:rsidRPr="00C00A69">
              <w:rPr>
                <w:b/>
                <w:color w:val="FF0000"/>
              </w:rPr>
              <w:t xml:space="preserve">Departamento de </w:t>
            </w:r>
            <w:r w:rsidR="00B82ABD">
              <w:rPr>
                <w:b/>
                <w:color w:val="FF0000"/>
              </w:rPr>
              <w:t>Proyectos de Comunicación</w:t>
            </w:r>
          </w:p>
          <w:p w14:paraId="7DEDF9F0" w14:textId="77777777" w:rsidR="00B05871" w:rsidRPr="00C00A69" w:rsidRDefault="00B05871" w:rsidP="00C00A69">
            <w:pPr>
              <w:tabs>
                <w:tab w:val="left" w:pos="1650"/>
              </w:tabs>
              <w:jc w:val="center"/>
              <w:rPr>
                <w:sz w:val="20"/>
              </w:rPr>
            </w:pPr>
            <w:r w:rsidRPr="00C00A69">
              <w:rPr>
                <w:sz w:val="20"/>
              </w:rPr>
              <w:t>Academia de Metodología para la Arquitectura y el Urbanismo</w:t>
            </w:r>
          </w:p>
          <w:p w14:paraId="2D9A5503" w14:textId="77777777" w:rsidR="00B05871" w:rsidRPr="00C00A69" w:rsidRDefault="00B05871" w:rsidP="00C00A69">
            <w:pPr>
              <w:tabs>
                <w:tab w:val="left" w:pos="1650"/>
              </w:tabs>
              <w:jc w:val="center"/>
              <w:rPr>
                <w:b/>
              </w:rPr>
            </w:pPr>
            <w:r w:rsidRPr="00C00A69">
              <w:rPr>
                <w:b/>
              </w:rPr>
              <w:t>PROGRAMA DE ASIGNATURA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14:paraId="14BC326D" w14:textId="77777777" w:rsidR="00B05871" w:rsidRDefault="00B05871" w:rsidP="00B05871">
            <w:pPr>
              <w:jc w:val="center"/>
            </w:pPr>
          </w:p>
        </w:tc>
      </w:tr>
      <w:tr w:rsidR="00C00A69" w14:paraId="0AC8DD6B" w14:textId="77777777">
        <w:trPr>
          <w:trHeight w:val="290"/>
        </w:trPr>
        <w:tc>
          <w:tcPr>
            <w:tcW w:w="10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FFFFFF" w:themeFill="background1"/>
          </w:tcPr>
          <w:p w14:paraId="4E90242E" w14:textId="77777777" w:rsidR="00C00A69" w:rsidRPr="00E507EB" w:rsidRDefault="00C00A69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E507EB">
              <w:rPr>
                <w:rFonts w:ascii="Arial" w:hAnsi="Arial"/>
                <w:b/>
                <w:color w:val="FFFFFF" w:themeColor="background1"/>
                <w:sz w:val="20"/>
              </w:rPr>
              <w:t>1.- DATOS DE IDENTIFICACIÓN.</w:t>
            </w:r>
          </w:p>
        </w:tc>
      </w:tr>
      <w:tr w:rsidR="00B05871" w14:paraId="5A83FE69" w14:textId="77777777"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30A24" w14:textId="77777777"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F0BA" w14:textId="77777777"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7EDC1" w14:textId="77777777"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8EB51" w14:textId="77777777"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852F9" w14:textId="77777777" w:rsidR="00B05871" w:rsidRPr="00E507EB" w:rsidRDefault="00B05871">
            <w:pPr>
              <w:rPr>
                <w:rFonts w:ascii="Arial" w:hAnsi="Arial"/>
              </w:rPr>
            </w:pPr>
          </w:p>
        </w:tc>
      </w:tr>
      <w:tr w:rsidR="00E507EB" w14:paraId="168237BD" w14:textId="77777777">
        <w:trPr>
          <w:trHeight w:val="30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14C3E7D3" w14:textId="77777777" w:rsidR="00E507EB" w:rsidRPr="00E507EB" w:rsidRDefault="00E507EB" w:rsidP="00E507EB">
            <w:pPr>
              <w:ind w:right="-108"/>
              <w:rPr>
                <w:rFonts w:ascii="Arial" w:hAnsi="Arial"/>
                <w:sz w:val="20"/>
              </w:rPr>
            </w:pPr>
            <w:r w:rsidRPr="00E507EB">
              <w:rPr>
                <w:rFonts w:ascii="Arial" w:hAnsi="Arial"/>
                <w:color w:val="FFFFFF"/>
                <w:sz w:val="20"/>
              </w:rPr>
              <w:t>1.1.Nombre de la materia: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FC9" w14:textId="77777777" w:rsidR="00E507EB" w:rsidRPr="00AB10A6" w:rsidRDefault="00AB10A6" w:rsidP="00E507EB">
            <w:pPr>
              <w:spacing w:before="120" w:line="360" w:lineRule="auto"/>
              <w:jc w:val="center"/>
              <w:rPr>
                <w:rFonts w:ascii="Arial" w:hAnsi="Arial"/>
                <w:b/>
                <w:sz w:val="20"/>
              </w:rPr>
            </w:pPr>
            <w:r w:rsidRPr="00AB10A6">
              <w:rPr>
                <w:rFonts w:ascii="Verdana" w:hAnsi="Verdana"/>
                <w:b/>
                <w:color w:val="000000"/>
              </w:rPr>
              <w:t>Tesis II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597EAC75" w14:textId="77777777" w:rsidR="00E507EB" w:rsidRPr="00E507EB" w:rsidRDefault="00E507EB" w:rsidP="00E507EB">
            <w:pPr>
              <w:spacing w:before="120" w:line="360" w:lineRule="auto"/>
              <w:rPr>
                <w:rFonts w:ascii="Arial" w:hAnsi="Arial"/>
                <w:sz w:val="20"/>
              </w:rPr>
            </w:pPr>
            <w:r w:rsidRPr="00E507EB">
              <w:rPr>
                <w:rFonts w:ascii="Arial" w:hAnsi="Arial"/>
                <w:color w:val="FFFFFF"/>
                <w:sz w:val="20"/>
              </w:rPr>
              <w:t>1.2. Código de la materia: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E78F" w14:textId="77777777" w:rsidR="00E507EB" w:rsidRPr="00E507EB" w:rsidRDefault="00AB10A6" w:rsidP="00E507EB">
            <w:pPr>
              <w:spacing w:before="120"/>
              <w:rPr>
                <w:rFonts w:ascii="Arial" w:hAnsi="Arial"/>
                <w:sz w:val="20"/>
              </w:rPr>
            </w:pPr>
            <w:r w:rsidRPr="005D1870">
              <w:rPr>
                <w:rFonts w:ascii="Verdana" w:hAnsi="Verdana"/>
                <w:color w:val="000000"/>
              </w:rPr>
              <w:t>126</w:t>
            </w:r>
          </w:p>
        </w:tc>
      </w:tr>
      <w:tr w:rsidR="00E507EB" w14:paraId="517B6935" w14:textId="77777777">
        <w:trPr>
          <w:trHeight w:val="2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1CA0F899" w14:textId="77777777" w:rsidR="00E507EB" w:rsidRPr="00E507EB" w:rsidRDefault="00E507EB" w:rsidP="00E507EB">
            <w:pPr>
              <w:tabs>
                <w:tab w:val="right" w:pos="2195"/>
              </w:tabs>
              <w:spacing w:before="120" w:after="120"/>
              <w:rPr>
                <w:rFonts w:ascii="Arial" w:hAnsi="Arial"/>
                <w:color w:val="FFFFFF" w:themeColor="background1"/>
                <w:sz w:val="20"/>
              </w:rPr>
            </w:pPr>
            <w:r w:rsidRPr="00E507EB">
              <w:rPr>
                <w:rFonts w:ascii="Arial" w:hAnsi="Arial"/>
                <w:color w:val="FFFFFF" w:themeColor="background1"/>
                <w:sz w:val="20"/>
              </w:rPr>
              <w:t>1.3 Departamento</w:t>
            </w:r>
            <w:r>
              <w:rPr>
                <w:rFonts w:ascii="Arial" w:hAnsi="Arial"/>
                <w:color w:val="FFFFFF" w:themeColor="background1"/>
                <w:sz w:val="20"/>
              </w:rPr>
              <w:t>:</w:t>
            </w:r>
            <w:r>
              <w:rPr>
                <w:rFonts w:ascii="Arial" w:hAnsi="Arial"/>
                <w:color w:val="FFFFFF" w:themeColor="background1"/>
                <w:sz w:val="20"/>
              </w:rPr>
              <w:tab/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C21" w14:textId="77777777" w:rsidR="00E507EB" w:rsidRPr="00E507EB" w:rsidRDefault="00B82ABD" w:rsidP="00E507EB">
            <w:pPr>
              <w:spacing w:before="120" w:after="120"/>
              <w:jc w:val="center"/>
              <w:rPr>
                <w:rFonts w:ascii="Arial" w:hAnsi="Arial"/>
                <w:sz w:val="20"/>
              </w:rPr>
            </w:pPr>
            <w:r w:rsidRPr="00B82ABD">
              <w:rPr>
                <w:rFonts w:ascii="Arial" w:hAnsi="Arial"/>
                <w:sz w:val="20"/>
              </w:rPr>
              <w:t>Proyectos de Comunicación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1AD720D2" w14:textId="77777777" w:rsidR="00E507EB" w:rsidRPr="00E507EB" w:rsidRDefault="00E507EB">
            <w:pPr>
              <w:rPr>
                <w:rFonts w:ascii="Arial" w:hAnsi="Arial"/>
                <w:sz w:val="20"/>
              </w:rPr>
            </w:pPr>
            <w:r w:rsidRPr="00E507EB">
              <w:rPr>
                <w:rFonts w:ascii="Arial" w:hAnsi="Arial"/>
                <w:color w:val="FFFFFF"/>
                <w:sz w:val="20"/>
              </w:rPr>
              <w:t>1.4. Código de Departamento: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22B" w14:textId="77777777" w:rsidR="00E507EB" w:rsidRPr="00E507EB" w:rsidRDefault="00B82ABD" w:rsidP="00E507EB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</w:t>
            </w:r>
          </w:p>
        </w:tc>
      </w:tr>
      <w:tr w:rsidR="00E507EB" w14:paraId="7B4E5C4F" w14:textId="77777777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067FEB14" w14:textId="77777777" w:rsidR="00E507EB" w:rsidRPr="00B747EF" w:rsidRDefault="00E507EB" w:rsidP="00E507EB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1.5. Carga horaria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746A030D" w14:textId="77777777" w:rsidR="00E507EB" w:rsidRPr="00B747EF" w:rsidRDefault="00E507EB">
            <w:pPr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Teoría: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2204110C" w14:textId="77777777" w:rsidR="00E507EB" w:rsidRPr="00B747EF" w:rsidRDefault="00E507EB">
            <w:pPr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Práctica: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110EAEA3" w14:textId="77777777" w:rsidR="00E507EB" w:rsidRPr="00B747EF" w:rsidRDefault="00E507EB">
            <w:pPr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Total:</w:t>
            </w:r>
          </w:p>
        </w:tc>
      </w:tr>
      <w:tr w:rsidR="00E507EB" w14:paraId="089372A3" w14:textId="77777777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08382C47" w14:textId="77777777" w:rsidR="00E507EB" w:rsidRPr="00E507EB" w:rsidRDefault="00E507EB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50B8" w14:textId="77777777" w:rsidR="00E507EB" w:rsidRPr="00E507EB" w:rsidRDefault="00AB10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B747EF">
              <w:rPr>
                <w:rFonts w:ascii="Arial" w:hAnsi="Arial"/>
                <w:sz w:val="20"/>
              </w:rPr>
              <w:t>0hrs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423" w14:textId="77777777" w:rsidR="00E507EB" w:rsidRPr="00E507EB" w:rsidRDefault="00AB10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  <w:r w:rsidR="00B747EF">
              <w:rPr>
                <w:rFonts w:ascii="Arial" w:hAnsi="Arial"/>
                <w:sz w:val="20"/>
              </w:rPr>
              <w:t>0hrs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EC4" w14:textId="77777777" w:rsidR="00E507EB" w:rsidRPr="00E507EB" w:rsidRDefault="00B82AB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  <w:r w:rsidR="00B747EF">
              <w:rPr>
                <w:rFonts w:ascii="Arial" w:hAnsi="Arial"/>
                <w:sz w:val="20"/>
              </w:rPr>
              <w:t>0hrs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D0E" w14:textId="77777777" w:rsidR="00E507EB" w:rsidRPr="00E507EB" w:rsidRDefault="00E507EB">
            <w:pPr>
              <w:rPr>
                <w:rFonts w:ascii="Arial" w:hAnsi="Arial"/>
                <w:sz w:val="20"/>
              </w:rPr>
            </w:pPr>
          </w:p>
        </w:tc>
      </w:tr>
      <w:tr w:rsidR="00B747EF" w14:paraId="6DD0846E" w14:textId="77777777">
        <w:trPr>
          <w:trHeight w:val="4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1BA194CF" w14:textId="77777777" w:rsidR="00B747EF" w:rsidRPr="00B747EF" w:rsidRDefault="00B747EF" w:rsidP="00B747EF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1.6 Créditos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20D68884" w14:textId="77777777" w:rsidR="00B747EF" w:rsidRPr="00B747EF" w:rsidRDefault="00B747EF" w:rsidP="00B747EF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1.8 Nivel de formación profesional: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613FF616" w14:textId="77777777" w:rsidR="00B747EF" w:rsidRPr="00B747EF" w:rsidRDefault="00B747EF" w:rsidP="00B747EF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Tipo de curso (modalidad):</w:t>
            </w:r>
          </w:p>
        </w:tc>
      </w:tr>
      <w:tr w:rsidR="00B747EF" w14:paraId="10106E9E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55303" w14:textId="77777777" w:rsidR="00B747EF" w:rsidRPr="00E507EB" w:rsidRDefault="00AB10A6" w:rsidP="00B74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E9F62" w14:textId="77777777" w:rsidR="00B82ABD" w:rsidRDefault="00B747EF" w:rsidP="00B82A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Licenc</w:t>
            </w:r>
            <w:r w:rsidR="007827BD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 xml:space="preserve">atura </w:t>
            </w:r>
            <w:r w:rsidR="00B82ABD">
              <w:rPr>
                <w:rFonts w:ascii="Arial" w:hAnsi="Arial"/>
                <w:sz w:val="20"/>
              </w:rPr>
              <w:t xml:space="preserve">en Diseño para </w:t>
            </w:r>
          </w:p>
          <w:p w14:paraId="21357833" w14:textId="77777777" w:rsidR="00B747EF" w:rsidRPr="00E507EB" w:rsidRDefault="00B82ABD" w:rsidP="00B82A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 Comunicación Gráfica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11146" w14:textId="77777777" w:rsidR="00B747EF" w:rsidRPr="00E507EB" w:rsidRDefault="00B82ABD" w:rsidP="00B82AB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Curso Taller</w:t>
            </w:r>
          </w:p>
        </w:tc>
      </w:tr>
      <w:tr w:rsidR="00B747EF" w14:paraId="6A541658" w14:textId="77777777"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0621D" w14:textId="77777777"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0CDA6" w14:textId="77777777"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E2E5A" w14:textId="77777777"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4EC65" w14:textId="77777777"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D8CED" w14:textId="77777777"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</w:tr>
      <w:tr w:rsidR="001031EE" w14:paraId="4E25C03F" w14:textId="77777777">
        <w:trPr>
          <w:trHeight w:val="501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36EA1B4A" w14:textId="77777777" w:rsidR="001031EE" w:rsidRPr="004E09EC" w:rsidRDefault="001031EE" w:rsidP="001031EE">
            <w:pPr>
              <w:spacing w:before="120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4E09EC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  <w:t>2.- ÁREA DE FORMACIÓN EN QUE SE UBICA Y CARRERAS EN LAS QUE SE IMPARTE:</w:t>
            </w:r>
          </w:p>
        </w:tc>
      </w:tr>
      <w:tr w:rsidR="004E09EC" w14:paraId="2343B3A3" w14:textId="77777777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194D0CFA" w14:textId="77777777" w:rsidR="004E09EC" w:rsidRPr="000333B5" w:rsidRDefault="004E09EC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333B5">
              <w:rPr>
                <w:rFonts w:ascii="Arial" w:hAnsi="Arial"/>
                <w:b/>
                <w:color w:val="FFFFFF" w:themeColor="background1"/>
                <w:sz w:val="20"/>
              </w:rPr>
              <w:t>ÁREA DE FORMACIÓN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8F5D" w14:textId="77777777" w:rsidR="004E09EC" w:rsidRPr="004E09EC" w:rsidRDefault="00B82ABD">
            <w:pPr>
              <w:rPr>
                <w:rFonts w:ascii="Arial" w:hAnsi="Arial"/>
                <w:sz w:val="20"/>
              </w:rPr>
            </w:pPr>
            <w:r w:rsidRPr="00B82ABD">
              <w:rPr>
                <w:rFonts w:ascii="Arial" w:hAnsi="Arial"/>
                <w:sz w:val="20"/>
              </w:rPr>
              <w:t>Básica particular obligatoria</w:t>
            </w:r>
          </w:p>
        </w:tc>
      </w:tr>
      <w:tr w:rsidR="004E09EC" w14:paraId="5DF75277" w14:textId="77777777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774F2750" w14:textId="77777777" w:rsidR="004E09EC" w:rsidRPr="000333B5" w:rsidRDefault="004E09EC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333B5">
              <w:rPr>
                <w:rFonts w:ascii="Arial" w:hAnsi="Arial"/>
                <w:b/>
                <w:color w:val="FFFFFF" w:themeColor="background1"/>
                <w:sz w:val="20"/>
              </w:rPr>
              <w:t>CARRERA: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239F" w14:textId="77777777" w:rsidR="004E09EC" w:rsidRPr="004E09EC" w:rsidRDefault="00B82ABD">
            <w:pPr>
              <w:rPr>
                <w:rFonts w:ascii="Arial" w:hAnsi="Arial"/>
                <w:sz w:val="20"/>
              </w:rPr>
            </w:pPr>
            <w:r w:rsidRPr="00B82ABD">
              <w:rPr>
                <w:rFonts w:ascii="Arial" w:hAnsi="Arial"/>
                <w:sz w:val="20"/>
              </w:rPr>
              <w:t>Licenciatura en Diseño para la Comunicación Gráfica</w:t>
            </w:r>
          </w:p>
        </w:tc>
      </w:tr>
      <w:tr w:rsidR="00B747EF" w14:paraId="006F65EE" w14:textId="77777777"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398E9" w14:textId="77777777"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E2240" w14:textId="77777777"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4B19C" w14:textId="77777777"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EAEFF" w14:textId="77777777"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C5A43" w14:textId="77777777"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</w:tr>
      <w:tr w:rsidR="004E09EC" w14:paraId="188116E8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4CA607AB" w14:textId="77777777" w:rsidR="004E09EC" w:rsidRPr="000333B5" w:rsidRDefault="004E09EC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333B5">
              <w:rPr>
                <w:rFonts w:ascii="Arial" w:hAnsi="Arial"/>
                <w:b/>
                <w:color w:val="FFFFFF" w:themeColor="background1"/>
                <w:sz w:val="20"/>
              </w:rPr>
              <w:t>MISIÓN:</w:t>
            </w:r>
          </w:p>
        </w:tc>
      </w:tr>
      <w:tr w:rsidR="004E09EC" w14:paraId="7CC41879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D1A" w14:textId="77777777" w:rsidR="004E09EC" w:rsidRPr="00E507EB" w:rsidRDefault="00B82ABD" w:rsidP="005C1CB4">
            <w:pPr>
              <w:jc w:val="both"/>
              <w:rPr>
                <w:rFonts w:ascii="Arial" w:hAnsi="Arial"/>
                <w:sz w:val="20"/>
              </w:rPr>
            </w:pPr>
            <w:r w:rsidRPr="00B82ABD">
              <w:rPr>
                <w:rFonts w:ascii="Arial" w:hAnsi="Arial"/>
                <w:color w:val="000000"/>
              </w:rPr>
              <w:t>La licenciatura en Diseño para la Comunicación Gráfica tiene como misión formar de manera integral profesionista de calidad en el ámbito académico, tecnológico, social y cultural. Con capacidad de gestionar, detectar y resolver problemas de comunicación visual, requeridos por el mercado laboral regional y nacional.</w:t>
            </w:r>
          </w:p>
        </w:tc>
      </w:tr>
      <w:tr w:rsidR="005C1CB4" w14:paraId="3503CC56" w14:textId="77777777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BC57C" w14:textId="77777777" w:rsidR="005C1CB4" w:rsidRPr="00055A17" w:rsidRDefault="005C1CB4" w:rsidP="005C1CB4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5C1CB4" w14:paraId="66037853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6DC2D21C" w14:textId="77777777" w:rsidR="005C1CB4" w:rsidRPr="000333B5" w:rsidRDefault="005C1CB4" w:rsidP="005C1CB4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VISIÓN:</w:t>
            </w:r>
          </w:p>
        </w:tc>
      </w:tr>
      <w:tr w:rsidR="005C1CB4" w14:paraId="6A2C9E05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79B" w14:textId="77777777" w:rsidR="005C1CB4" w:rsidRPr="00F171D4" w:rsidRDefault="00B82ABD" w:rsidP="005C1CB4">
            <w:pPr>
              <w:jc w:val="both"/>
              <w:rPr>
                <w:rFonts w:ascii="Arial" w:hAnsi="Arial" w:cs="Arial"/>
                <w:color w:val="000000"/>
              </w:rPr>
            </w:pPr>
            <w:r w:rsidRPr="00F171D4">
              <w:rPr>
                <w:rFonts w:ascii="Arial" w:hAnsi="Arial" w:cs="Arial"/>
                <w:color w:val="000000"/>
              </w:rPr>
              <w:t>La licenciatura en Diseño para la Comunicación Gráfica es reconocida internacionalmente por el alto nivel de su cuerpo académico que demuestra su desarrollo e investigación cuya producción culmina en la elaboración de diversos productos, además de la consultoría a los diversos sectores industriales, educativos y sociales, destacar a sus alumnos y egresados por su alto grado de profesionalismo en el manejo de las herramientas de comunicación.</w:t>
            </w:r>
          </w:p>
        </w:tc>
      </w:tr>
      <w:tr w:rsidR="005C1CB4" w14:paraId="29965B5A" w14:textId="77777777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7286A" w14:textId="77777777" w:rsidR="005C1CB4" w:rsidRPr="00055A17" w:rsidRDefault="005C1CB4" w:rsidP="005C1CB4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5C1CB4" w14:paraId="671DE82F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083B544E" w14:textId="77777777" w:rsidR="005C1CB4" w:rsidRPr="000333B5" w:rsidRDefault="00225693" w:rsidP="00225693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FILOSOFÍA:</w:t>
            </w:r>
          </w:p>
        </w:tc>
      </w:tr>
      <w:tr w:rsidR="005C1CB4" w14:paraId="0C0430A5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798" w14:textId="77777777" w:rsidR="005C1CB4" w:rsidRPr="00F171D4" w:rsidRDefault="00B82ABD" w:rsidP="005C1CB4">
            <w:pPr>
              <w:jc w:val="both"/>
              <w:rPr>
                <w:rFonts w:ascii="Arial" w:hAnsi="Arial" w:cs="Arial"/>
                <w:color w:val="000000"/>
              </w:rPr>
            </w:pPr>
            <w:r w:rsidRPr="00F171D4">
              <w:rPr>
                <w:rFonts w:ascii="Arial" w:hAnsi="Arial" w:cs="Arial"/>
                <w:color w:val="000000"/>
              </w:rPr>
              <w:t>La licenciatura en Diseño para la Comunicación Gráfica tiene como filosofía el desarrollo integral de la persona en el ámbito social, cultural, tecnológico y académico; uno de los valores principales es la libertad de las ideas, el respeto a las personas y el patrimonio cultural. Fomentando el desarrollo de habilidades que generan actitudes por iniciativa propia.</w:t>
            </w:r>
          </w:p>
        </w:tc>
      </w:tr>
      <w:tr w:rsidR="00225693" w14:paraId="5B277FDB" w14:textId="77777777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AD3AE" w14:textId="77777777" w:rsidR="00225693" w:rsidRPr="00D81F86" w:rsidRDefault="00225693" w:rsidP="005C1CB4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225693" w14:paraId="3FC7EA96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1560DB40" w14:textId="77777777" w:rsidR="00225693" w:rsidRPr="000333B5" w:rsidRDefault="00225693" w:rsidP="005C1CB4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PERFIL DEL EGRESADO:</w:t>
            </w:r>
          </w:p>
        </w:tc>
      </w:tr>
      <w:tr w:rsidR="00225693" w14:paraId="3EFC589C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924" w14:textId="77777777" w:rsidR="00B82ABD" w:rsidRPr="00F171D4" w:rsidRDefault="00B82ABD" w:rsidP="00B82ABD">
            <w:pPr>
              <w:jc w:val="both"/>
              <w:rPr>
                <w:rFonts w:ascii="Arial" w:hAnsi="Arial" w:cs="Arial"/>
                <w:color w:val="000000"/>
              </w:rPr>
            </w:pPr>
            <w:r w:rsidRPr="00F171D4">
              <w:rPr>
                <w:rFonts w:ascii="Arial" w:hAnsi="Arial" w:cs="Arial"/>
                <w:color w:val="000000"/>
              </w:rPr>
              <w:t xml:space="preserve">El profesional del Diseño para la Comunicación Gráfica tendrá la capacidad para:                                </w:t>
            </w:r>
          </w:p>
          <w:p w14:paraId="7525E34F" w14:textId="77777777" w:rsidR="00B82ABD" w:rsidRPr="00F171D4" w:rsidRDefault="00B82ABD" w:rsidP="00B82ABD">
            <w:pPr>
              <w:jc w:val="both"/>
              <w:rPr>
                <w:rFonts w:ascii="Arial" w:hAnsi="Arial" w:cs="Arial"/>
                <w:color w:val="000000"/>
              </w:rPr>
            </w:pPr>
            <w:r w:rsidRPr="00F171D4">
              <w:rPr>
                <w:rFonts w:ascii="Arial" w:hAnsi="Arial" w:cs="Arial"/>
                <w:color w:val="000000"/>
              </w:rPr>
              <w:t xml:space="preserve">- Manejar el proceso metodológico del diseño y de la expresión gráfica de mensajes en la teoría y en la práctica.                                                                                                                                          </w:t>
            </w:r>
          </w:p>
          <w:p w14:paraId="498E4A01" w14:textId="77777777" w:rsidR="00B82ABD" w:rsidRPr="00F171D4" w:rsidRDefault="00B82ABD" w:rsidP="00B82ABD">
            <w:pPr>
              <w:jc w:val="both"/>
              <w:rPr>
                <w:rFonts w:ascii="Arial" w:hAnsi="Arial" w:cs="Arial"/>
                <w:color w:val="000000"/>
              </w:rPr>
            </w:pPr>
            <w:r w:rsidRPr="00F171D4">
              <w:rPr>
                <w:rFonts w:ascii="Arial" w:hAnsi="Arial" w:cs="Arial"/>
                <w:color w:val="000000"/>
              </w:rPr>
              <w:t xml:space="preserve"> - Conocer y dominar los fundamentos teóricos, científicos, tecnológicos y filosóficos de las disciplinas que le permitan crear los mensajes gráficos que la sociedad demande.                                                  </w:t>
            </w:r>
          </w:p>
          <w:p w14:paraId="72B9EF63" w14:textId="77777777" w:rsidR="00B82ABD" w:rsidRPr="00F171D4" w:rsidRDefault="00B82ABD" w:rsidP="00B82ABD">
            <w:pPr>
              <w:jc w:val="both"/>
              <w:rPr>
                <w:rFonts w:ascii="Arial" w:hAnsi="Arial" w:cs="Arial"/>
                <w:color w:val="000000"/>
              </w:rPr>
            </w:pPr>
            <w:r w:rsidRPr="00F171D4">
              <w:rPr>
                <w:rFonts w:ascii="Arial" w:hAnsi="Arial" w:cs="Arial"/>
                <w:color w:val="000000"/>
              </w:rPr>
              <w:lastRenderedPageBreak/>
              <w:t xml:space="preserve">- Aplicar con creatividad la técnica en la búsqueda de soluciones para resolver problemas de diseño.           </w:t>
            </w:r>
          </w:p>
          <w:p w14:paraId="62219FCD" w14:textId="77777777" w:rsidR="00225693" w:rsidRPr="00D81F86" w:rsidRDefault="00B82ABD" w:rsidP="00B82ABD">
            <w:pPr>
              <w:jc w:val="both"/>
              <w:rPr>
                <w:rFonts w:ascii="Geneva" w:hAnsi="Geneva"/>
                <w:color w:val="000000"/>
              </w:rPr>
            </w:pPr>
            <w:r w:rsidRPr="00F171D4">
              <w:rPr>
                <w:rFonts w:ascii="Arial" w:hAnsi="Arial" w:cs="Arial"/>
                <w:color w:val="000000"/>
              </w:rPr>
              <w:t>- Conocer, manejar y dominar las especialidades del diseño gráfico como imagen corporativa, diseño de carteles, empaques y envases, diseño de campañas y diseño tipográfico.</w:t>
            </w:r>
          </w:p>
        </w:tc>
      </w:tr>
      <w:tr w:rsidR="00D70F3B" w14:paraId="3FB9CBE0" w14:textId="77777777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02A0B" w14:textId="77777777" w:rsidR="00D70F3B" w:rsidRPr="006C7FA0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14:paraId="0851091F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55CF2F29" w14:textId="77777777" w:rsidR="00D70F3B" w:rsidRPr="006C7FA0" w:rsidRDefault="00D70F3B" w:rsidP="00D70F3B">
            <w:pPr>
              <w:tabs>
                <w:tab w:val="left" w:pos="1220"/>
              </w:tabs>
              <w:jc w:val="both"/>
              <w:rPr>
                <w:rFonts w:ascii="Geneva" w:hAnsi="Geneva"/>
                <w:color w:val="000000"/>
              </w:rPr>
            </w:pPr>
            <w:r w:rsidRPr="002E03AE">
              <w:rPr>
                <w:rFonts w:ascii="Arial" w:hAnsi="Arial"/>
                <w:b/>
                <w:color w:val="FFFFFF"/>
              </w:rPr>
              <w:t>VÍNCULOS DE LA MATERIA CON LA CARRERA:</w:t>
            </w:r>
          </w:p>
        </w:tc>
      </w:tr>
      <w:tr w:rsidR="00D70F3B" w14:paraId="1535B40F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9D8" w14:textId="127EAD53" w:rsidR="00D70F3B" w:rsidRPr="00F171D4" w:rsidRDefault="00692D22" w:rsidP="00AC0BED">
            <w:pPr>
              <w:jc w:val="both"/>
              <w:rPr>
                <w:rFonts w:ascii="Arial" w:hAnsi="Arial" w:cs="Arial"/>
                <w:color w:val="000000"/>
              </w:rPr>
            </w:pPr>
            <w:r w:rsidRPr="00F171D4">
              <w:rPr>
                <w:rFonts w:ascii="Arial" w:hAnsi="Arial" w:cs="Arial"/>
                <w:color w:val="000000"/>
              </w:rPr>
              <w:t>La materia permite aplicar los conocimientos adquiridos durante el transcurso de la carrera por medio del desarrollo y conclusión del proyecto terminal de la licenciatura de diseño para la comunicación gráfica. La materia argumenta y permite establecer postura en la solución de problemas sociales a trav</w:t>
            </w:r>
            <w:r w:rsidR="002623B3" w:rsidRPr="00F171D4">
              <w:rPr>
                <w:rFonts w:ascii="Arial" w:hAnsi="Arial" w:cs="Arial"/>
                <w:color w:val="000000"/>
              </w:rPr>
              <w:t>és</w:t>
            </w:r>
            <w:r w:rsidRPr="00F171D4">
              <w:rPr>
                <w:rFonts w:ascii="Arial" w:hAnsi="Arial" w:cs="Arial"/>
                <w:color w:val="000000"/>
              </w:rPr>
              <w:t xml:space="preserve"> de recursos gr</w:t>
            </w:r>
            <w:r w:rsidR="002623B3" w:rsidRPr="00F171D4">
              <w:rPr>
                <w:rFonts w:ascii="Arial" w:hAnsi="Arial" w:cs="Arial"/>
                <w:color w:val="000000"/>
              </w:rPr>
              <w:t>á</w:t>
            </w:r>
            <w:r w:rsidRPr="00F171D4">
              <w:rPr>
                <w:rFonts w:ascii="Arial" w:hAnsi="Arial" w:cs="Arial"/>
                <w:color w:val="000000"/>
              </w:rPr>
              <w:t>ficos.</w:t>
            </w:r>
          </w:p>
        </w:tc>
      </w:tr>
      <w:tr w:rsidR="00D70F3B" w14:paraId="43E5ADBF" w14:textId="77777777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96CF4" w14:textId="77777777" w:rsidR="00D70F3B" w:rsidRPr="006C7FA0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14:paraId="168031D8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5D4761CF" w14:textId="77777777" w:rsidR="00D70F3B" w:rsidRPr="00D70F3B" w:rsidRDefault="00D70F3B" w:rsidP="00D70F3B">
            <w:pP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D70F3B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  <w:t>MATERIAS CON QUE SE RELACIONA:</w:t>
            </w:r>
          </w:p>
        </w:tc>
      </w:tr>
      <w:tr w:rsidR="00D70F3B" w14:paraId="0C9E50E9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7AC" w14:textId="77777777" w:rsidR="00D70F3B" w:rsidRPr="00F171D4" w:rsidRDefault="00692D22" w:rsidP="00B82ABD">
            <w:pPr>
              <w:tabs>
                <w:tab w:val="left" w:pos="1780"/>
              </w:tabs>
              <w:jc w:val="both"/>
              <w:rPr>
                <w:rFonts w:ascii="Arial" w:hAnsi="Arial" w:cs="Arial"/>
                <w:color w:val="000000"/>
              </w:rPr>
            </w:pPr>
            <w:r w:rsidRPr="00F171D4">
              <w:rPr>
                <w:rFonts w:ascii="Arial" w:hAnsi="Arial" w:cs="Arial"/>
                <w:color w:val="000000"/>
              </w:rPr>
              <w:t>Tesis 1, Metodologías, Técnicas de la investigación, Diseño1-7, Semiótica, Historia del diseño gráfico, Computación.</w:t>
            </w:r>
          </w:p>
        </w:tc>
      </w:tr>
      <w:tr w:rsidR="00D70F3B" w14:paraId="0948093E" w14:textId="77777777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2C2CD" w14:textId="77777777" w:rsidR="00D70F3B" w:rsidRPr="006C7FA0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14:paraId="66E6522B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2B97500A" w14:textId="77777777" w:rsidR="00D70F3B" w:rsidRPr="000333B5" w:rsidRDefault="000333B5" w:rsidP="00225693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PERFIL DOCENTE</w:t>
            </w:r>
          </w:p>
        </w:tc>
      </w:tr>
      <w:tr w:rsidR="00D70F3B" w14:paraId="4B232E1F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0DA" w14:textId="77777777" w:rsidR="0092133E" w:rsidRDefault="0092133E" w:rsidP="00B82ABD">
            <w:pPr>
              <w:tabs>
                <w:tab w:val="left" w:pos="21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Deberá tener conocimientos sobre la elaboración de una tesis, deberá conocer el proceso de diseño, comprender los alcances y variantes de un proyecto de diseño gráfico, combinar la metodología, los procesos de investigación y será capaz de ejercer liderazgo sin autoritarismo.</w:t>
            </w:r>
          </w:p>
          <w:p w14:paraId="53580DE1" w14:textId="77777777" w:rsidR="0092133E" w:rsidRDefault="0092133E" w:rsidP="00B82ABD">
            <w:pPr>
              <w:tabs>
                <w:tab w:val="left" w:pos="21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Conocer y utilizar recursos didácticos, tener un amplio criterio y respeto a las ideas de los demás, tener vocación para orientar al alumno, poseer capacidades para visualizar lso alcances de un proyecto, personalidad asertiva que impulse al alumno a culminar su proyecto y deberá conocer las modalidades de titulación aplicables a la carrera.</w:t>
            </w:r>
          </w:p>
          <w:p w14:paraId="741963E6" w14:textId="77777777" w:rsidR="0092133E" w:rsidRDefault="0092133E" w:rsidP="00B82ABD">
            <w:pPr>
              <w:tabs>
                <w:tab w:val="left" w:pos="21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Fomentar en los estudiantes el trabajo colaborativo, en la disciplina y la constancia, el hábito de registrar sus fuentes de información y el valos para proponer ideas progresistas.</w:t>
            </w:r>
          </w:p>
          <w:p w14:paraId="0D1A75BB" w14:textId="77777777" w:rsidR="00113380" w:rsidRPr="006C7FA0" w:rsidRDefault="00113380" w:rsidP="00B82ABD">
            <w:pPr>
              <w:tabs>
                <w:tab w:val="left" w:pos="2140"/>
              </w:tabs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14:paraId="52D8183F" w14:textId="77777777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D3507" w14:textId="77777777" w:rsidR="00D70F3B" w:rsidRPr="006C7FA0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14:paraId="3F2D44E8" w14:textId="77777777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47270666" w14:textId="77777777" w:rsidR="00D70F3B" w:rsidRPr="006C7FA0" w:rsidRDefault="000333B5" w:rsidP="000333B5">
            <w:pPr>
              <w:tabs>
                <w:tab w:val="left" w:pos="1020"/>
              </w:tabs>
              <w:ind w:left="57" w:hanging="57"/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tab/>
            </w:r>
            <w:r w:rsidRPr="00A024E3">
              <w:rPr>
                <w:rFonts w:ascii="Arial" w:hAnsi="Arial"/>
                <w:b/>
                <w:color w:val="FFFFFF"/>
              </w:rPr>
              <w:t>3.- OBJETIVOS GENERALES: Lo que el alumno debe saber hacer al finalizar el curso</w:t>
            </w:r>
          </w:p>
        </w:tc>
      </w:tr>
      <w:tr w:rsidR="00D70F3B" w14:paraId="4CFAF32B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46B9478E" w14:textId="77777777" w:rsidR="00D70F3B" w:rsidRPr="000333B5" w:rsidRDefault="000333B5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0333B5"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  <w:t>3.1. INFORMATIVOS ( conocer, comprender, manejar )</w:t>
            </w:r>
          </w:p>
        </w:tc>
      </w:tr>
      <w:tr w:rsidR="000333B5" w14:paraId="3EFAE5E5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DFE6" w14:textId="192D4E44" w:rsidR="001C0A3E" w:rsidRPr="00F171D4" w:rsidRDefault="002C5325" w:rsidP="00A50EC6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</w:rPr>
            </w:pPr>
            <w:r w:rsidRPr="00F171D4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F171D4">
              <w:rPr>
                <w:rFonts w:ascii="Arial" w:hAnsi="Arial" w:cs="Arial"/>
                <w:color w:val="000000" w:themeColor="text1"/>
              </w:rPr>
              <w:t>Explicar</w:t>
            </w:r>
            <w:r w:rsidR="001C0A3E" w:rsidRPr="00F171D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92D22" w:rsidRPr="00F171D4">
              <w:rPr>
                <w:rFonts w:ascii="Arial" w:hAnsi="Arial" w:cs="Arial"/>
                <w:color w:val="000000" w:themeColor="text1"/>
              </w:rPr>
              <w:t>la estructura del proyec</w:t>
            </w:r>
            <w:r w:rsidR="00F5276C" w:rsidRPr="00F171D4">
              <w:rPr>
                <w:rFonts w:ascii="Arial" w:hAnsi="Arial" w:cs="Arial"/>
                <w:color w:val="000000" w:themeColor="text1"/>
              </w:rPr>
              <w:t>to de titulación</w:t>
            </w:r>
          </w:p>
          <w:p w14:paraId="5FF04061" w14:textId="14650E51" w:rsidR="001C0A3E" w:rsidRPr="00F171D4" w:rsidRDefault="002C5325" w:rsidP="00A50EC6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</w:rPr>
            </w:pPr>
            <w:r w:rsidRPr="00F171D4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F171D4">
              <w:rPr>
                <w:rFonts w:ascii="Arial" w:hAnsi="Arial" w:cs="Arial"/>
                <w:color w:val="000000" w:themeColor="text1"/>
              </w:rPr>
              <w:t>Programar</w:t>
            </w:r>
            <w:r w:rsidR="001C0A3E" w:rsidRPr="00F171D4">
              <w:rPr>
                <w:rFonts w:ascii="Arial" w:hAnsi="Arial" w:cs="Arial"/>
                <w:color w:val="000000" w:themeColor="text1"/>
              </w:rPr>
              <w:t xml:space="preserve"> y </w:t>
            </w:r>
            <w:r w:rsidR="00F171D4">
              <w:rPr>
                <w:rFonts w:ascii="Arial" w:hAnsi="Arial" w:cs="Arial"/>
                <w:color w:val="000000" w:themeColor="text1"/>
              </w:rPr>
              <w:t>desarrollar</w:t>
            </w:r>
            <w:r w:rsidR="00692D22" w:rsidRPr="00F171D4">
              <w:rPr>
                <w:rFonts w:ascii="Arial" w:hAnsi="Arial" w:cs="Arial"/>
                <w:color w:val="000000" w:themeColor="text1"/>
              </w:rPr>
              <w:t xml:space="preserve"> las distintas etapas </w:t>
            </w:r>
            <w:r w:rsidR="00F5276C" w:rsidRPr="00F171D4">
              <w:rPr>
                <w:rFonts w:ascii="Arial" w:hAnsi="Arial" w:cs="Arial"/>
                <w:color w:val="000000" w:themeColor="text1"/>
              </w:rPr>
              <w:t>y actividades de su proyecto</w:t>
            </w:r>
          </w:p>
          <w:p w14:paraId="5278E19D" w14:textId="3608902C" w:rsidR="00A50EC6" w:rsidRPr="00F171D4" w:rsidRDefault="002C5325" w:rsidP="00A50EC6">
            <w:pPr>
              <w:tabs>
                <w:tab w:val="left" w:pos="1080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F171D4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F171D4">
              <w:rPr>
                <w:rFonts w:ascii="Arial" w:hAnsi="Arial" w:cs="Arial"/>
                <w:color w:val="000000" w:themeColor="text1"/>
              </w:rPr>
              <w:t>Organizar</w:t>
            </w:r>
            <w:r w:rsidR="00692D22" w:rsidRPr="00F171D4">
              <w:rPr>
                <w:rFonts w:ascii="Arial" w:hAnsi="Arial" w:cs="Arial"/>
                <w:color w:val="000000" w:themeColor="text1"/>
              </w:rPr>
              <w:t xml:space="preserve"> los materiales bibliográficos para </w:t>
            </w:r>
            <w:r w:rsidR="001C0A3E" w:rsidRPr="00F171D4">
              <w:rPr>
                <w:rFonts w:ascii="Arial" w:hAnsi="Arial" w:cs="Arial"/>
                <w:color w:val="000000" w:themeColor="text1"/>
              </w:rPr>
              <w:t>el mismo</w:t>
            </w:r>
          </w:p>
          <w:p w14:paraId="027433FB" w14:textId="77777777" w:rsidR="000333B5" w:rsidRPr="000333B5" w:rsidRDefault="000333B5" w:rsidP="00B82ABD">
            <w:pPr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0333B5" w14:paraId="065953CC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2677F" w14:textId="77777777" w:rsidR="000333B5" w:rsidRPr="000333B5" w:rsidRDefault="000333B5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0333B5" w14:paraId="43543337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2BF078BA" w14:textId="77777777" w:rsidR="000333B5" w:rsidRPr="000333B5" w:rsidRDefault="00D340AE" w:rsidP="00D340AE">
            <w:pPr>
              <w:tabs>
                <w:tab w:val="left" w:pos="2260"/>
              </w:tabs>
              <w:spacing w:before="120" w:after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D340AE"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  <w:t>3.2. FORMATIVOS ( INTELECTUAL: habilidades, destrezas; HUMANO: actitudes, valores; SOCIAL: cooperación, tolerancia; PROFESIONAL: formación integral. )</w:t>
            </w:r>
          </w:p>
        </w:tc>
      </w:tr>
      <w:tr w:rsidR="000333B5" w14:paraId="5AD598EF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47FC" w14:textId="0447BF1A" w:rsidR="001C0A3E" w:rsidRPr="00F171D4" w:rsidRDefault="002C5325" w:rsidP="00F171D4">
            <w:pPr>
              <w:pStyle w:val="cuerpotexbala"/>
              <w:ind w:left="33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F171D4"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>Mostrar</w:t>
            </w:r>
            <w:r w:rsidR="00692D22"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profesionalismo a través de la p</w:t>
            </w:r>
            <w:r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>resentación de su proyecto terminal</w:t>
            </w:r>
          </w:p>
          <w:p w14:paraId="085FA020" w14:textId="20CC03D3" w:rsidR="001C0A3E" w:rsidRPr="00F171D4" w:rsidRDefault="002C5325" w:rsidP="00F171D4">
            <w:pPr>
              <w:pStyle w:val="cuerpotexbala"/>
              <w:ind w:left="33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692D22"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>Ser capaz de autoevaluar la calidad de su trabajo</w:t>
            </w:r>
          </w:p>
          <w:p w14:paraId="53939FF5" w14:textId="3D1C5E86" w:rsidR="001C0A3E" w:rsidRPr="00F171D4" w:rsidRDefault="002C5325" w:rsidP="00F171D4">
            <w:pPr>
              <w:pStyle w:val="cuerpotexbala"/>
              <w:ind w:left="33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F171D4"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>Mostrar</w:t>
            </w:r>
            <w:r w:rsidR="00692D22"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creatividad y originalidad e</w:t>
            </w:r>
            <w:r w:rsidR="00F5276C"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>n el desarrollo de su propuesta</w:t>
            </w:r>
          </w:p>
          <w:p w14:paraId="571299A9" w14:textId="6679169C" w:rsidR="001C0A3E" w:rsidRPr="00F171D4" w:rsidRDefault="002C5325" w:rsidP="00F171D4">
            <w:pPr>
              <w:pStyle w:val="cuerpotexbala"/>
              <w:ind w:left="33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F171D4"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>Desarrollar</w:t>
            </w:r>
            <w:r w:rsidR="001C0A3E" w:rsidRPr="00F17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 proyecto de manera ética, evitando el plagio y la apropiación de ideas ajenas.</w:t>
            </w:r>
          </w:p>
          <w:p w14:paraId="24A14B61" w14:textId="77777777" w:rsidR="000333B5" w:rsidRPr="002623B3" w:rsidRDefault="000333B5" w:rsidP="000A3AA5">
            <w:pPr>
              <w:pStyle w:val="cuerpotexbala"/>
              <w:ind w:left="720" w:firstLine="0"/>
              <w:rPr>
                <w:color w:val="FF0000"/>
              </w:rPr>
            </w:pPr>
          </w:p>
        </w:tc>
      </w:tr>
      <w:tr w:rsidR="000333B5" w14:paraId="23971BEB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8FAB7" w14:textId="77777777" w:rsidR="000333B5" w:rsidRPr="000333B5" w:rsidRDefault="000333B5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D340AE" w14:paraId="40CD0A02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7716CD40" w14:textId="77777777" w:rsidR="00D340AE" w:rsidRPr="000333B5" w:rsidRDefault="00D340AE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29783F">
              <w:rPr>
                <w:rFonts w:ascii="Arial" w:hAnsi="Arial"/>
                <w:b/>
                <w:color w:val="FFFFFF"/>
              </w:rPr>
              <w:t>4.- CONTENIDO TEMÁTICO PRINCIPAL. ( Agrupando de preferencia en tres o cuatro unidades )</w:t>
            </w:r>
          </w:p>
        </w:tc>
      </w:tr>
      <w:tr w:rsidR="00D340AE" w14:paraId="5710F42D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CF03" w14:textId="79146D49" w:rsidR="008D0B93" w:rsidRDefault="008D0B93" w:rsidP="008D0B93">
            <w:pP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  <w:p w14:paraId="1AE3693A" w14:textId="2328D7E2" w:rsidR="004E5AA0" w:rsidRPr="00582412" w:rsidRDefault="00B82ABD" w:rsidP="00B82ABD">
            <w:pPr>
              <w:rPr>
                <w:rFonts w:ascii="Arial" w:hAnsi="Arial" w:cs="Arial"/>
                <w:color w:val="000000"/>
              </w:rPr>
            </w:pPr>
            <w:r w:rsidRPr="00582412">
              <w:rPr>
                <w:rFonts w:ascii="Arial" w:hAnsi="Arial" w:cs="Arial"/>
                <w:b/>
                <w:bCs/>
                <w:lang w:val="es-ES_tradnl"/>
              </w:rPr>
              <w:t xml:space="preserve">1. </w:t>
            </w:r>
            <w:r w:rsidR="00692D22" w:rsidRPr="00582412">
              <w:rPr>
                <w:rFonts w:ascii="Arial" w:hAnsi="Arial" w:cs="Arial"/>
                <w:b/>
                <w:color w:val="000000"/>
              </w:rPr>
              <w:t>Diagnóstico y evaluación del proyecto</w:t>
            </w:r>
          </w:p>
          <w:p w14:paraId="2148A652" w14:textId="77777777" w:rsidR="0088722B" w:rsidRPr="00582412" w:rsidRDefault="00DB73C6" w:rsidP="00B82ABD">
            <w:pPr>
              <w:rPr>
                <w:rFonts w:ascii="Arial" w:hAnsi="Arial" w:cs="Arial"/>
                <w:color w:val="000000"/>
              </w:rPr>
            </w:pPr>
            <w:r w:rsidRPr="00582412">
              <w:rPr>
                <w:rFonts w:ascii="Arial" w:hAnsi="Arial" w:cs="Arial"/>
                <w:color w:val="000000"/>
              </w:rPr>
              <w:t>- Entrega y revisión del plan de trabajo</w:t>
            </w:r>
            <w:r w:rsidR="004E5AA0" w:rsidRPr="00582412">
              <w:rPr>
                <w:rFonts w:ascii="Arial" w:hAnsi="Arial" w:cs="Arial"/>
                <w:color w:val="000000"/>
              </w:rPr>
              <w:t xml:space="preserve"> (diagrama de Gantt y flujo de trabajo)</w:t>
            </w:r>
          </w:p>
          <w:p w14:paraId="7B215FDE" w14:textId="2EF11701" w:rsidR="0083167C" w:rsidRPr="00582412" w:rsidRDefault="0088722B" w:rsidP="00B82ABD">
            <w:pPr>
              <w:rPr>
                <w:rFonts w:ascii="Arial" w:hAnsi="Arial" w:cs="Arial"/>
                <w:color w:val="000000"/>
              </w:rPr>
            </w:pPr>
            <w:r w:rsidRPr="00582412">
              <w:rPr>
                <w:rFonts w:ascii="Arial" w:hAnsi="Arial" w:cs="Arial"/>
                <w:color w:val="000000"/>
              </w:rPr>
              <w:t>-</w:t>
            </w:r>
            <w:r w:rsidR="0083167C" w:rsidRPr="00582412">
              <w:rPr>
                <w:rFonts w:ascii="Arial" w:hAnsi="Arial" w:cs="Arial"/>
                <w:color w:val="000000"/>
              </w:rPr>
              <w:t xml:space="preserve"> Organización de la informaci</w:t>
            </w:r>
            <w:r w:rsidR="00F5276C" w:rsidRPr="00582412">
              <w:rPr>
                <w:rFonts w:ascii="Arial" w:hAnsi="Arial" w:cs="Arial"/>
                <w:color w:val="000000"/>
              </w:rPr>
              <w:t>ón: Sistema APA, bases de datos</w:t>
            </w:r>
          </w:p>
          <w:p w14:paraId="4A67BDCF" w14:textId="7069804F" w:rsidR="0088722B" w:rsidRPr="00582412" w:rsidRDefault="0083167C" w:rsidP="00B82ABD">
            <w:pPr>
              <w:rPr>
                <w:rFonts w:ascii="Arial" w:hAnsi="Arial" w:cs="Arial"/>
                <w:color w:val="000000"/>
              </w:rPr>
            </w:pPr>
            <w:r w:rsidRPr="00582412">
              <w:rPr>
                <w:rFonts w:ascii="Arial" w:hAnsi="Arial" w:cs="Arial"/>
                <w:color w:val="000000"/>
              </w:rPr>
              <w:lastRenderedPageBreak/>
              <w:t xml:space="preserve">- </w:t>
            </w:r>
            <w:r w:rsidR="00F5276C" w:rsidRPr="00582412">
              <w:rPr>
                <w:rFonts w:ascii="Arial" w:hAnsi="Arial" w:cs="Arial"/>
                <w:color w:val="000000"/>
              </w:rPr>
              <w:t>Presentación del protocolo</w:t>
            </w:r>
          </w:p>
          <w:p w14:paraId="08E99947" w14:textId="47186737" w:rsidR="0083167C" w:rsidRPr="00582412" w:rsidRDefault="0088722B" w:rsidP="00B82ABD">
            <w:pPr>
              <w:rPr>
                <w:rFonts w:ascii="Arial" w:hAnsi="Arial" w:cs="Arial"/>
                <w:color w:val="000000"/>
              </w:rPr>
            </w:pPr>
            <w:r w:rsidRPr="00582412">
              <w:rPr>
                <w:rFonts w:ascii="Arial" w:hAnsi="Arial" w:cs="Arial"/>
                <w:color w:val="000000"/>
              </w:rPr>
              <w:t>- P</w:t>
            </w:r>
            <w:r w:rsidR="00F5276C" w:rsidRPr="00582412">
              <w:rPr>
                <w:rFonts w:ascii="Arial" w:hAnsi="Arial" w:cs="Arial"/>
                <w:color w:val="000000"/>
              </w:rPr>
              <w:t>resentación del primer capítulo</w:t>
            </w:r>
          </w:p>
          <w:p w14:paraId="04A9DB90" w14:textId="77777777" w:rsidR="0083167C" w:rsidRPr="00582412" w:rsidRDefault="0083167C" w:rsidP="00B82ABD">
            <w:pPr>
              <w:rPr>
                <w:rFonts w:ascii="Arial" w:hAnsi="Arial" w:cs="Arial"/>
                <w:color w:val="000000"/>
              </w:rPr>
            </w:pPr>
          </w:p>
          <w:p w14:paraId="0358E195" w14:textId="46AA6B1B" w:rsidR="0083167C" w:rsidRPr="00582412" w:rsidRDefault="0083167C" w:rsidP="0083167C">
            <w:pPr>
              <w:rPr>
                <w:rFonts w:ascii="Arial" w:hAnsi="Arial" w:cs="Arial"/>
              </w:rPr>
            </w:pPr>
            <w:r w:rsidRPr="00582412">
              <w:rPr>
                <w:rFonts w:ascii="Arial" w:hAnsi="Arial" w:cs="Arial"/>
              </w:rPr>
              <w:t xml:space="preserve">NOTA: Por acuerdo de academia el profesor </w:t>
            </w:r>
            <w:r w:rsidR="000A3AA5" w:rsidRPr="00582412">
              <w:rPr>
                <w:rFonts w:ascii="Arial" w:hAnsi="Arial" w:cs="Arial"/>
              </w:rPr>
              <w:t xml:space="preserve">y director </w:t>
            </w:r>
            <w:r w:rsidRPr="00582412">
              <w:rPr>
                <w:rFonts w:ascii="Arial" w:hAnsi="Arial" w:cs="Arial"/>
              </w:rPr>
              <w:t>no modificar</w:t>
            </w:r>
            <w:r w:rsidR="003F4EB0" w:rsidRPr="00582412">
              <w:rPr>
                <w:rFonts w:ascii="Arial" w:hAnsi="Arial" w:cs="Arial"/>
              </w:rPr>
              <w:t>ará</w:t>
            </w:r>
            <w:r w:rsidR="000A3AA5" w:rsidRPr="00582412">
              <w:rPr>
                <w:rFonts w:ascii="Arial" w:hAnsi="Arial" w:cs="Arial"/>
              </w:rPr>
              <w:t>n</w:t>
            </w:r>
            <w:r w:rsidR="003F4EB0" w:rsidRPr="00582412">
              <w:rPr>
                <w:rFonts w:ascii="Arial" w:hAnsi="Arial" w:cs="Arial"/>
              </w:rPr>
              <w:t xml:space="preserve"> el protocolo. Só</w:t>
            </w:r>
            <w:r w:rsidRPr="00582412">
              <w:rPr>
                <w:rFonts w:ascii="Arial" w:hAnsi="Arial" w:cs="Arial"/>
              </w:rPr>
              <w:t>lo deberá ajustar lo necesario para generar un proyecto</w:t>
            </w:r>
            <w:r w:rsidR="00582412" w:rsidRPr="00582412">
              <w:rPr>
                <w:rFonts w:ascii="Arial" w:hAnsi="Arial" w:cs="Arial"/>
              </w:rPr>
              <w:t xml:space="preserve"> de calidad en contenido de acuerdo al tema aprobado</w:t>
            </w:r>
            <w:r w:rsidRPr="00582412">
              <w:rPr>
                <w:rFonts w:ascii="Arial" w:hAnsi="Arial" w:cs="Arial"/>
              </w:rPr>
              <w:t>.</w:t>
            </w:r>
          </w:p>
          <w:p w14:paraId="03D2C270" w14:textId="77777777" w:rsidR="00692D22" w:rsidRPr="00582412" w:rsidRDefault="00692D22" w:rsidP="00B82ABD">
            <w:pPr>
              <w:rPr>
                <w:rFonts w:ascii="Arial" w:hAnsi="Arial" w:cs="Arial"/>
                <w:color w:val="000000"/>
              </w:rPr>
            </w:pPr>
          </w:p>
          <w:p w14:paraId="4779E3BB" w14:textId="201C9B9E" w:rsidR="004359A0" w:rsidRPr="00582412" w:rsidRDefault="00692D22" w:rsidP="00B82ABD">
            <w:pPr>
              <w:rPr>
                <w:rFonts w:ascii="Arial" w:hAnsi="Arial" w:cs="Arial"/>
                <w:b/>
              </w:rPr>
            </w:pPr>
            <w:r w:rsidRPr="00582412">
              <w:rPr>
                <w:rFonts w:ascii="Arial" w:hAnsi="Arial" w:cs="Arial"/>
                <w:b/>
                <w:color w:val="000000"/>
              </w:rPr>
              <w:t xml:space="preserve">2. </w:t>
            </w:r>
            <w:r w:rsidRPr="00582412">
              <w:rPr>
                <w:rFonts w:ascii="Arial" w:hAnsi="Arial" w:cs="Arial"/>
                <w:b/>
              </w:rPr>
              <w:t>Desarr</w:t>
            </w:r>
            <w:r w:rsidR="001C0A3E" w:rsidRPr="00582412">
              <w:rPr>
                <w:rFonts w:ascii="Arial" w:hAnsi="Arial" w:cs="Arial"/>
                <w:b/>
              </w:rPr>
              <w:t>ollo del proyecto de tesis</w:t>
            </w:r>
          </w:p>
          <w:p w14:paraId="581204B9" w14:textId="40AAEFEA" w:rsidR="004359A0" w:rsidRPr="00582412" w:rsidRDefault="004359A0" w:rsidP="000A3AA5">
            <w:pPr>
              <w:rPr>
                <w:rFonts w:ascii="Arial" w:hAnsi="Arial" w:cs="Arial"/>
                <w:color w:val="000000"/>
              </w:rPr>
            </w:pPr>
            <w:r w:rsidRPr="00582412">
              <w:rPr>
                <w:rFonts w:ascii="Arial" w:hAnsi="Arial" w:cs="Arial"/>
                <w:color w:val="000000"/>
              </w:rPr>
              <w:t xml:space="preserve">- </w:t>
            </w:r>
            <w:r w:rsidR="000A3AA5" w:rsidRPr="00582412">
              <w:rPr>
                <w:rFonts w:ascii="Arial" w:hAnsi="Arial" w:cs="Arial"/>
                <w:color w:val="000000"/>
              </w:rPr>
              <w:t>Entrega de capítulos en Word</w:t>
            </w:r>
          </w:p>
          <w:p w14:paraId="6D91E1B7" w14:textId="24921826" w:rsidR="00692D22" w:rsidRDefault="0092133E" w:rsidP="00B82ABD">
            <w:pPr>
              <w:rPr>
                <w:rFonts w:ascii="Arial" w:hAnsi="Arial" w:cs="Arial"/>
                <w:color w:val="000000"/>
              </w:rPr>
            </w:pPr>
            <w:r w:rsidRPr="00582412">
              <w:rPr>
                <w:rFonts w:ascii="Arial" w:hAnsi="Arial" w:cs="Arial"/>
                <w:color w:val="000000"/>
              </w:rPr>
              <w:t xml:space="preserve">- Diagramación del proyecto de </w:t>
            </w:r>
            <w:r w:rsidR="001C0A3E" w:rsidRPr="00582412">
              <w:rPr>
                <w:rFonts w:ascii="Arial" w:hAnsi="Arial" w:cs="Arial"/>
                <w:color w:val="000000"/>
              </w:rPr>
              <w:t>tesis</w:t>
            </w:r>
          </w:p>
          <w:p w14:paraId="71A0CB41" w14:textId="33144143" w:rsidR="005167B0" w:rsidRPr="005167B0" w:rsidRDefault="005167B0" w:rsidP="00B82ABD">
            <w:pPr>
              <w:rPr>
                <w:rFonts w:ascii="Arial" w:hAnsi="Arial" w:cs="Arial"/>
              </w:rPr>
            </w:pPr>
            <w:r w:rsidRPr="00582412">
              <w:rPr>
                <w:rFonts w:ascii="Arial" w:hAnsi="Arial" w:cs="Arial"/>
              </w:rPr>
              <w:t>- Redacción, estilo y ortografía</w:t>
            </w:r>
          </w:p>
          <w:p w14:paraId="6784EFCD" w14:textId="77777777" w:rsidR="00F5276C" w:rsidRPr="00582412" w:rsidRDefault="00F5276C" w:rsidP="00B82ABD">
            <w:pPr>
              <w:rPr>
                <w:rFonts w:ascii="Arial" w:hAnsi="Arial" w:cs="Arial"/>
                <w:color w:val="000000"/>
              </w:rPr>
            </w:pPr>
          </w:p>
          <w:p w14:paraId="108D0904" w14:textId="0522CD41" w:rsidR="00C6173F" w:rsidRPr="00582412" w:rsidRDefault="00692D22" w:rsidP="00B82ABD">
            <w:pPr>
              <w:rPr>
                <w:rFonts w:ascii="Arial" w:hAnsi="Arial" w:cs="Arial"/>
                <w:b/>
                <w:color w:val="000000"/>
              </w:rPr>
            </w:pPr>
            <w:r w:rsidRPr="00582412">
              <w:rPr>
                <w:rFonts w:ascii="Arial" w:hAnsi="Arial" w:cs="Arial"/>
                <w:b/>
                <w:color w:val="000000"/>
              </w:rPr>
              <w:t>3. Present</w:t>
            </w:r>
            <w:r w:rsidR="00F5276C" w:rsidRPr="00582412">
              <w:rPr>
                <w:rFonts w:ascii="Arial" w:hAnsi="Arial" w:cs="Arial"/>
                <w:b/>
                <w:color w:val="000000"/>
              </w:rPr>
              <w:t>ación y exposición de proyectos</w:t>
            </w:r>
          </w:p>
          <w:p w14:paraId="0D9FA8B6" w14:textId="2F30C83D" w:rsidR="00C6173F" w:rsidRPr="005B2A1C" w:rsidRDefault="00C6173F" w:rsidP="00B82ABD">
            <w:pPr>
              <w:rPr>
                <w:rFonts w:ascii="Arial" w:hAnsi="Arial" w:cs="Arial"/>
                <w:color w:val="FF0000"/>
              </w:rPr>
            </w:pPr>
            <w:r w:rsidRPr="00582412">
              <w:rPr>
                <w:rFonts w:ascii="Arial" w:hAnsi="Arial" w:cs="Arial"/>
                <w:color w:val="000000"/>
              </w:rPr>
              <w:t xml:space="preserve">- Presentación del documento en formato digital </w:t>
            </w:r>
          </w:p>
          <w:p w14:paraId="510A9580" w14:textId="01BB955F" w:rsidR="00B82ABD" w:rsidRPr="00186D29" w:rsidRDefault="00C6173F" w:rsidP="00B82ABD">
            <w:pPr>
              <w:rPr>
                <w:rFonts w:ascii="Arial" w:hAnsi="Arial" w:cs="Arial"/>
                <w:color w:val="000000"/>
              </w:rPr>
            </w:pPr>
            <w:r w:rsidRPr="00582412">
              <w:rPr>
                <w:rFonts w:ascii="Arial" w:hAnsi="Arial" w:cs="Arial"/>
                <w:color w:val="000000"/>
              </w:rPr>
              <w:t>- Presentación de su proyecto final</w:t>
            </w:r>
            <w:r w:rsidR="0083167C" w:rsidRPr="00582412">
              <w:rPr>
                <w:rFonts w:ascii="Arial" w:hAnsi="Arial" w:cs="Arial"/>
                <w:color w:val="000000"/>
              </w:rPr>
              <w:t xml:space="preserve"> ante el grupo</w:t>
            </w:r>
          </w:p>
          <w:p w14:paraId="1E1642E4" w14:textId="77777777" w:rsidR="009B544F" w:rsidRPr="008D0B93" w:rsidRDefault="009B544F" w:rsidP="00692D22">
            <w:pP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D340AE" w14:paraId="4843D771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449E6" w14:textId="77777777" w:rsidR="00D340AE" w:rsidRPr="000333B5" w:rsidRDefault="00D340AE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D340AE" w14:paraId="1E953DA5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6DACF08D" w14:textId="77777777" w:rsidR="00D340AE" w:rsidRPr="000333B5" w:rsidRDefault="00CE0BB4" w:rsidP="00CE0BB4">
            <w:pPr>
              <w:tabs>
                <w:tab w:val="left" w:pos="920"/>
              </w:tabs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4C6CE3">
              <w:rPr>
                <w:rFonts w:ascii="Arial" w:hAnsi="Arial"/>
                <w:b/>
                <w:color w:val="FFFFFF"/>
              </w:rPr>
              <w:t>5.- METODOLOGÍA DE TRABAJO Y/O ACTIVIDADES PARA EL ALUMNO: Especificar solo los aspectos generales de cómo se desarrollará el curso, para los aspectos particulares y específicos tomar en consideración el AVANCE PROGRAMÁTICO, anexo.</w:t>
            </w:r>
          </w:p>
        </w:tc>
      </w:tr>
      <w:tr w:rsidR="00D340AE" w14:paraId="571FAF17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B67C" w14:textId="48EEB79D" w:rsidR="00692D22" w:rsidRPr="00F171D4" w:rsidRDefault="00692D22" w:rsidP="000333B5">
            <w:pPr>
              <w:spacing w:before="120"/>
              <w:rPr>
                <w:rFonts w:ascii="Arial" w:hAnsi="Arial" w:cs="Arial"/>
                <w:color w:val="000000"/>
              </w:rPr>
            </w:pPr>
            <w:r w:rsidRPr="00F171D4">
              <w:rPr>
                <w:rFonts w:ascii="Arial" w:hAnsi="Arial" w:cs="Arial"/>
                <w:color w:val="000000"/>
              </w:rPr>
              <w:t>Discusión en grupo, exposiciones orales, investigación y reporte de lecturas.</w:t>
            </w:r>
            <w:r w:rsidR="002623B3" w:rsidRPr="00F171D4">
              <w:rPr>
                <w:rFonts w:ascii="Arial" w:hAnsi="Arial" w:cs="Arial"/>
                <w:color w:val="000000"/>
              </w:rPr>
              <w:t xml:space="preserve"> Presentación de avances de acuerdo a un calendario para recibir </w:t>
            </w:r>
            <w:r w:rsidR="002623B3" w:rsidRPr="00A40464">
              <w:rPr>
                <w:rFonts w:ascii="Arial" w:hAnsi="Arial" w:cs="Arial"/>
                <w:color w:val="000000"/>
              </w:rPr>
              <w:t>asesoría personalizada</w:t>
            </w:r>
            <w:r w:rsidR="005B2A1C" w:rsidRPr="00A40464">
              <w:rPr>
                <w:rFonts w:ascii="Arial" w:hAnsi="Arial" w:cs="Arial"/>
                <w:color w:val="000000"/>
              </w:rPr>
              <w:t>, aula inversa y uso de plataformas virtuales</w:t>
            </w:r>
          </w:p>
          <w:p w14:paraId="3EE7A131" w14:textId="77777777" w:rsidR="008D0B93" w:rsidRPr="008D0B93" w:rsidRDefault="008D0B93" w:rsidP="000333B5">
            <w:pPr>
              <w:spacing w:before="120"/>
              <w:rPr>
                <w:rFonts w:ascii="Arial" w:hAnsi="Arial"/>
                <w:color w:val="000000"/>
              </w:rPr>
            </w:pPr>
          </w:p>
        </w:tc>
      </w:tr>
      <w:tr w:rsidR="008D0B93" w14:paraId="37A63AFC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CDA79" w14:textId="77777777" w:rsidR="008D0B93" w:rsidRPr="00C53BE6" w:rsidRDefault="008D0B93" w:rsidP="000333B5">
            <w:pPr>
              <w:spacing w:before="120"/>
              <w:rPr>
                <w:rFonts w:ascii="Arial" w:hAnsi="Arial"/>
                <w:color w:val="000000"/>
              </w:rPr>
            </w:pPr>
          </w:p>
        </w:tc>
      </w:tr>
      <w:tr w:rsidR="008D0B93" w14:paraId="2EBDCAAD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F31A617" w14:textId="77777777" w:rsidR="008D0B93" w:rsidRPr="008D0B93" w:rsidRDefault="008D0B93" w:rsidP="000333B5">
            <w:pPr>
              <w:spacing w:before="120"/>
              <w:rPr>
                <w:rFonts w:ascii="Arial" w:hAnsi="Arial"/>
                <w:b/>
                <w:color w:val="000000"/>
              </w:rPr>
            </w:pPr>
            <w:r w:rsidRPr="008D0B93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  <w:t>6.- RECURSOS DIDÁCTICOS</w:t>
            </w:r>
            <w:r w:rsidRPr="008D0B93">
              <w:rPr>
                <w:rFonts w:ascii="Arial" w:hAnsi="Arial"/>
                <w:b/>
                <w:sz w:val="20"/>
                <w:szCs w:val="20"/>
                <w:lang w:val="es-ES_tradnl"/>
              </w:rPr>
              <w:tab/>
            </w:r>
          </w:p>
        </w:tc>
      </w:tr>
      <w:tr w:rsidR="008D0B93" w14:paraId="5FD7F7E0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BC2F" w14:textId="77777777" w:rsidR="00582412" w:rsidRDefault="00582412" w:rsidP="00692D22">
            <w:pPr>
              <w:rPr>
                <w:rFonts w:ascii="Arial" w:hAnsi="Arial"/>
                <w:sz w:val="20"/>
                <w:szCs w:val="20"/>
                <w:lang w:val="es-ES_tradnl"/>
              </w:rPr>
            </w:pPr>
          </w:p>
          <w:p w14:paraId="42150E50" w14:textId="77777777" w:rsidR="0092133E" w:rsidRPr="00F171D4" w:rsidRDefault="0092133E" w:rsidP="00692D22">
            <w:pPr>
              <w:rPr>
                <w:rFonts w:ascii="Arial" w:hAnsi="Arial"/>
                <w:lang w:val="es-ES_tradnl"/>
              </w:rPr>
            </w:pPr>
            <w:r w:rsidRPr="00F171D4">
              <w:rPr>
                <w:rFonts w:ascii="Arial" w:hAnsi="Arial"/>
                <w:lang w:val="es-ES_tradnl"/>
              </w:rPr>
              <w:t>UNIDAD I.</w:t>
            </w:r>
          </w:p>
          <w:p w14:paraId="3CD2E722" w14:textId="77777777" w:rsidR="0088722B" w:rsidRPr="00F171D4" w:rsidRDefault="0092133E" w:rsidP="00692D22">
            <w:pPr>
              <w:rPr>
                <w:rFonts w:ascii="Arial" w:hAnsi="Arial"/>
                <w:lang w:val="es-ES_tradnl"/>
              </w:rPr>
            </w:pPr>
            <w:r w:rsidRPr="00F171D4">
              <w:rPr>
                <w:rFonts w:ascii="Arial" w:hAnsi="Arial"/>
                <w:lang w:val="es-ES_tradnl"/>
              </w:rPr>
              <w:t>El procedimiento de evaluación de los temas presentados no se tiene contemplado para la presentación de material didáctico.</w:t>
            </w:r>
          </w:p>
          <w:p w14:paraId="01F9D58D" w14:textId="77777777" w:rsidR="0088722B" w:rsidRPr="00F171D4" w:rsidRDefault="0088722B" w:rsidP="00692D22">
            <w:pPr>
              <w:rPr>
                <w:rFonts w:ascii="Arial" w:hAnsi="Arial"/>
                <w:lang w:val="es-ES_tradnl"/>
              </w:rPr>
            </w:pPr>
            <w:r w:rsidRPr="00F171D4">
              <w:rPr>
                <w:rFonts w:ascii="Arial" w:hAnsi="Arial"/>
                <w:lang w:val="es-ES_tradnl"/>
              </w:rPr>
              <w:t>UNIDAD II.</w:t>
            </w:r>
          </w:p>
          <w:p w14:paraId="68823FA9" w14:textId="0BE391EC" w:rsidR="00692D22" w:rsidRPr="00F171D4" w:rsidRDefault="0088722B" w:rsidP="00692D22">
            <w:pPr>
              <w:rPr>
                <w:rFonts w:ascii="Arial" w:hAnsi="Arial" w:cs="Arial"/>
                <w:color w:val="000000"/>
              </w:rPr>
            </w:pPr>
            <w:r w:rsidRPr="00F171D4">
              <w:rPr>
                <w:rFonts w:ascii="Arial" w:hAnsi="Arial"/>
                <w:lang w:val="es-ES_tradnl"/>
              </w:rPr>
              <w:t>Se considera el material digit</w:t>
            </w:r>
            <w:r w:rsidR="00C81D5F" w:rsidRPr="00F171D4">
              <w:rPr>
                <w:rFonts w:ascii="Arial" w:hAnsi="Arial"/>
                <w:lang w:val="es-ES_tradnl"/>
              </w:rPr>
              <w:t xml:space="preserve">al, </w:t>
            </w:r>
            <w:r w:rsidR="00C81D5F" w:rsidRPr="00F171D4">
              <w:rPr>
                <w:rFonts w:ascii="Arial" w:hAnsi="Arial"/>
                <w:color w:val="000000" w:themeColor="text1"/>
                <w:lang w:val="es-ES_tradnl"/>
              </w:rPr>
              <w:t xml:space="preserve">archivos en formato power point. </w:t>
            </w:r>
            <w:r w:rsidR="00C81D5F" w:rsidRPr="00F171D4">
              <w:rPr>
                <w:rFonts w:ascii="Arial" w:hAnsi="Arial"/>
                <w:lang w:val="es-ES_tradnl"/>
              </w:rPr>
              <w:t>C</w:t>
            </w:r>
            <w:r w:rsidRPr="00F171D4">
              <w:rPr>
                <w:rFonts w:ascii="Arial" w:hAnsi="Arial"/>
                <w:lang w:val="es-ES_tradnl"/>
              </w:rPr>
              <w:t>itas y referencias bibliográficas, proceso de titulación</w:t>
            </w:r>
            <w:r w:rsidR="00582412" w:rsidRPr="00F171D4">
              <w:rPr>
                <w:rFonts w:ascii="Arial" w:hAnsi="Arial"/>
                <w:lang w:val="es-ES_tradnl"/>
              </w:rPr>
              <w:t>.</w:t>
            </w:r>
          </w:p>
          <w:p w14:paraId="67D13480" w14:textId="77777777" w:rsidR="009B544F" w:rsidRPr="009B544F" w:rsidRDefault="009B544F" w:rsidP="00692D22">
            <w:pPr>
              <w:rPr>
                <w:rFonts w:ascii="Arial" w:hAnsi="Arial"/>
                <w:b/>
              </w:rPr>
            </w:pPr>
          </w:p>
        </w:tc>
      </w:tr>
      <w:tr w:rsidR="00CE0BB4" w14:paraId="5E1E0B58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D435C" w14:textId="77777777" w:rsidR="00CE0BB4" w:rsidRPr="00C53BE6" w:rsidRDefault="00CE0BB4" w:rsidP="000333B5">
            <w:pPr>
              <w:spacing w:before="120"/>
              <w:rPr>
                <w:rFonts w:ascii="Arial" w:hAnsi="Arial"/>
                <w:color w:val="000000"/>
              </w:rPr>
            </w:pPr>
          </w:p>
        </w:tc>
      </w:tr>
      <w:tr w:rsidR="00CE0BB4" w14:paraId="1AD7B16C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41A6109A" w14:textId="77777777" w:rsidR="00CE0BB4" w:rsidRPr="00C53BE6" w:rsidRDefault="008D0B93" w:rsidP="0069485E">
            <w:pPr>
              <w:tabs>
                <w:tab w:val="left" w:pos="2720"/>
              </w:tabs>
              <w:spacing w:before="12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7</w:t>
            </w:r>
            <w:r w:rsidR="0069485E" w:rsidRPr="001E5512">
              <w:rPr>
                <w:rFonts w:ascii="Arial" w:hAnsi="Arial"/>
                <w:b/>
                <w:color w:val="FFFFFF"/>
              </w:rPr>
              <w:t>.- CALIFICACIÓN, ACREDITACIÓN Y EVALUACIÓN. Especificar los criterios y mecanismos. ( asistencia, requisitos, exámenes, participación, trabajos, etc. )</w:t>
            </w:r>
          </w:p>
        </w:tc>
      </w:tr>
      <w:tr w:rsidR="00CE0BB4" w14:paraId="65EDA1B2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5BEE" w14:textId="77777777" w:rsidR="00582412" w:rsidRDefault="00582412" w:rsidP="00692D22">
            <w:pPr>
              <w:rPr>
                <w:rFonts w:ascii="Arial" w:eastAsiaTheme="minorEastAsia" w:hAnsi="Arial" w:cs="Arial"/>
                <w:b/>
                <w:color w:val="000000"/>
                <w:lang w:val="es-ES_tradnl"/>
              </w:rPr>
            </w:pPr>
          </w:p>
          <w:p w14:paraId="5FBE4F07" w14:textId="1E31BC83" w:rsidR="00692D22" w:rsidRPr="00582412" w:rsidRDefault="00692D22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b/>
                <w:color w:val="000000"/>
                <w:lang w:val="es-ES_tradnl"/>
              </w:rPr>
              <w:t>ACREDITACIÓN</w:t>
            </w:r>
          </w:p>
          <w:p w14:paraId="22EAB4BC" w14:textId="77777777" w:rsidR="00692D22" w:rsidRPr="00582412" w:rsidRDefault="00692D22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80% de asistencias</w:t>
            </w:r>
          </w:p>
          <w:p w14:paraId="21244712" w14:textId="77777777" w:rsidR="00692D22" w:rsidRPr="00582412" w:rsidRDefault="00692D22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80% de asesorías</w:t>
            </w:r>
          </w:p>
          <w:p w14:paraId="07C74EEA" w14:textId="77777777" w:rsidR="00692D22" w:rsidRPr="00582412" w:rsidRDefault="00692D22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80% del proyecto de titulación</w:t>
            </w:r>
          </w:p>
          <w:p w14:paraId="042B2487" w14:textId="77777777" w:rsidR="00692D22" w:rsidRPr="00582412" w:rsidRDefault="00692D22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</w:p>
          <w:p w14:paraId="70B5339B" w14:textId="70201EDC" w:rsidR="00A7157F" w:rsidRPr="009B6599" w:rsidRDefault="00692D22" w:rsidP="00A7157F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b/>
                <w:color w:val="000000"/>
                <w:lang w:val="es-ES_tradnl"/>
              </w:rPr>
              <w:t>CALIFICACIÓN</w:t>
            </w:r>
          </w:p>
          <w:p w14:paraId="106AEA8F" w14:textId="79A2137A" w:rsidR="00A7157F" w:rsidRPr="00F171D4" w:rsidRDefault="00EB00B3" w:rsidP="00DB73C6">
            <w:pPr>
              <w:rPr>
                <w:rFonts w:ascii="Arial" w:eastAsiaTheme="minorEastAsia" w:hAnsi="Arial" w:cs="Arial"/>
                <w:color w:val="000000" w:themeColor="text1"/>
                <w:lang w:val="es-ES_tradnl"/>
              </w:rPr>
            </w:pPr>
            <w:r w:rsidRPr="00F171D4">
              <w:rPr>
                <w:rFonts w:ascii="Arial" w:eastAsiaTheme="minorEastAsia" w:hAnsi="Arial" w:cs="Arial"/>
                <w:color w:val="000000" w:themeColor="text1"/>
                <w:lang w:val="es-ES_tradnl"/>
              </w:rPr>
              <w:t>10</w:t>
            </w:r>
            <w:r w:rsidR="00A7157F" w:rsidRPr="00F171D4">
              <w:rPr>
                <w:rFonts w:ascii="Arial" w:eastAsiaTheme="minorEastAsia" w:hAnsi="Arial" w:cs="Arial"/>
                <w:color w:val="000000" w:themeColor="text1"/>
                <w:lang w:val="es-ES_tradnl"/>
              </w:rPr>
              <w:t>% Dominio del tema en la exposición de su protocolo</w:t>
            </w:r>
          </w:p>
          <w:p w14:paraId="11E1F330" w14:textId="04900BE5" w:rsidR="00825505" w:rsidRPr="00582412" w:rsidRDefault="007264CA" w:rsidP="00DB73C6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0F4809">
              <w:rPr>
                <w:rFonts w:ascii="Arial" w:eastAsiaTheme="minorEastAsia" w:hAnsi="Arial" w:cs="Arial"/>
                <w:color w:val="000000" w:themeColor="text1"/>
                <w:lang w:val="es-ES_tradnl"/>
              </w:rPr>
              <w:t>6</w:t>
            </w:r>
            <w:r w:rsidR="00825505" w:rsidRPr="000F4809">
              <w:rPr>
                <w:rFonts w:ascii="Arial" w:eastAsiaTheme="minorEastAsia" w:hAnsi="Arial" w:cs="Arial"/>
                <w:color w:val="000000" w:themeColor="text1"/>
                <w:lang w:val="es-ES_tradnl"/>
              </w:rPr>
              <w:t xml:space="preserve">0% </w:t>
            </w:r>
            <w:r w:rsidR="00825505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 xml:space="preserve">Entrega del documento terminado </w:t>
            </w:r>
          </w:p>
          <w:p w14:paraId="0EE06C53" w14:textId="57D8A85C" w:rsidR="00825505" w:rsidRPr="00F171D4" w:rsidRDefault="00A7157F" w:rsidP="00DB73C6">
            <w:pPr>
              <w:rPr>
                <w:rFonts w:ascii="Arial" w:eastAsiaTheme="minorEastAsia" w:hAnsi="Arial" w:cs="Arial"/>
                <w:color w:val="000000" w:themeColor="text1"/>
                <w:lang w:val="es-ES_tradnl"/>
              </w:rPr>
            </w:pPr>
            <w:r w:rsidRPr="00F171D4">
              <w:rPr>
                <w:rFonts w:ascii="Arial" w:eastAsiaTheme="minorEastAsia" w:hAnsi="Arial" w:cs="Arial"/>
                <w:color w:val="000000" w:themeColor="text1"/>
                <w:lang w:val="es-ES_tradnl"/>
              </w:rPr>
              <w:t>1</w:t>
            </w:r>
            <w:r w:rsidR="00EB00B3" w:rsidRPr="00F171D4">
              <w:rPr>
                <w:rFonts w:ascii="Arial" w:eastAsiaTheme="minorEastAsia" w:hAnsi="Arial" w:cs="Arial"/>
                <w:color w:val="000000" w:themeColor="text1"/>
                <w:lang w:val="es-ES_tradnl"/>
              </w:rPr>
              <w:t>0</w:t>
            </w:r>
            <w:r w:rsidRPr="00F171D4">
              <w:rPr>
                <w:rFonts w:ascii="Arial" w:eastAsiaTheme="minorEastAsia" w:hAnsi="Arial" w:cs="Arial"/>
                <w:color w:val="000000" w:themeColor="text1"/>
                <w:lang w:val="es-ES_tradnl"/>
              </w:rPr>
              <w:t>% Exposición final</w:t>
            </w:r>
          </w:p>
          <w:p w14:paraId="18D8D2ED" w14:textId="05134B00" w:rsidR="00692D22" w:rsidRPr="00582412" w:rsidRDefault="00692D22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20% Revisi</w:t>
            </w:r>
            <w:r w:rsidR="00825505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ón en bitácora por el director, profesor,</w:t>
            </w: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 xml:space="preserve"> asesores internos y externos</w:t>
            </w:r>
          </w:p>
          <w:p w14:paraId="51208B2A" w14:textId="77777777" w:rsidR="004359A0" w:rsidRPr="00582412" w:rsidRDefault="004359A0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</w:p>
          <w:p w14:paraId="2FFC32BA" w14:textId="5203CC6E" w:rsidR="00A7157F" w:rsidRPr="00582412" w:rsidRDefault="00A7157F" w:rsidP="00A7157F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b/>
                <w:color w:val="000000"/>
                <w:lang w:val="es-ES_tradnl"/>
              </w:rPr>
              <w:t>EVALUACIÓN DOCUMENTO DE TESIS</w:t>
            </w:r>
          </w:p>
          <w:p w14:paraId="7932E654" w14:textId="24E0B475" w:rsidR="00A7157F" w:rsidRPr="00582412" w:rsidRDefault="004B377B" w:rsidP="00A7157F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15</w:t>
            </w:r>
            <w:r w:rsidR="00A7157F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% Diseño editorial</w:t>
            </w:r>
          </w:p>
          <w:p w14:paraId="76B0AB85" w14:textId="63FA3F87" w:rsidR="00A7157F" w:rsidRPr="00582412" w:rsidRDefault="004B377B" w:rsidP="00A7157F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15</w:t>
            </w:r>
            <w:r w:rsidR="00A7157F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% Estilo de redacción</w:t>
            </w:r>
          </w:p>
          <w:p w14:paraId="78E3CD38" w14:textId="275E26F2" w:rsidR="00A7157F" w:rsidRPr="00582412" w:rsidRDefault="004B377B" w:rsidP="00A7157F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1</w:t>
            </w:r>
            <w:r w:rsidR="00A7157F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0% Dominio de citas y referencias (APA)</w:t>
            </w:r>
          </w:p>
          <w:p w14:paraId="77BDC225" w14:textId="1C808C9C" w:rsidR="004B377B" w:rsidRPr="00582412" w:rsidRDefault="004B377B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5</w:t>
            </w:r>
            <w:r w:rsidR="00A7157F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 xml:space="preserve">0% </w:t>
            </w: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Calidad del contenido del proyecto de investigación</w:t>
            </w:r>
          </w:p>
          <w:p w14:paraId="6C2ADA7F" w14:textId="6DDE27D4" w:rsidR="004B377B" w:rsidRPr="00582412" w:rsidRDefault="004B377B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 xml:space="preserve">10% </w:t>
            </w:r>
            <w:r w:rsidR="00A7157F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Cumplimiento de las partes del documento de tesis (carátula, índice, introducción, capítulos, conclusiones, bibliografía, anexos)</w:t>
            </w:r>
          </w:p>
          <w:p w14:paraId="6D5038F6" w14:textId="77777777" w:rsidR="00A7157F" w:rsidRPr="00582412" w:rsidRDefault="00A7157F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</w:p>
          <w:p w14:paraId="6887A585" w14:textId="5DDFF095" w:rsidR="004359A0" w:rsidRPr="00582412" w:rsidRDefault="004359A0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La entrega del documento final será de manera digital, a consideración del profesor podría solicitarse el material de manera impresa.</w:t>
            </w:r>
            <w:r w:rsidR="00825505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 xml:space="preserve"> En el caso de que el proyecto de titulación sea de diseño aplicado, se entregará el producto de diseño terminado en digital.</w:t>
            </w:r>
          </w:p>
          <w:p w14:paraId="36E5C24C" w14:textId="77777777" w:rsidR="00692D22" w:rsidRPr="00582412" w:rsidRDefault="00692D22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</w:p>
          <w:p w14:paraId="275BB56D" w14:textId="4E654A0B" w:rsidR="00692D22" w:rsidRDefault="004359A0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 xml:space="preserve">Nota: </w:t>
            </w:r>
            <w:r w:rsidR="006C4018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 xml:space="preserve">El mínimo de firmas del director será de seis y de </w:t>
            </w:r>
            <w:r w:rsidR="007912DE" w:rsidRPr="000F4809">
              <w:rPr>
                <w:rFonts w:ascii="Arial" w:eastAsiaTheme="minorEastAsia" w:hAnsi="Arial" w:cs="Arial"/>
                <w:color w:val="000000" w:themeColor="text1"/>
                <w:lang w:val="es-ES_tradnl"/>
              </w:rPr>
              <w:t>siete</w:t>
            </w:r>
            <w:r w:rsidR="006C4018" w:rsidRPr="000F4809">
              <w:rPr>
                <w:rFonts w:ascii="Arial" w:eastAsiaTheme="minorEastAsia" w:hAnsi="Arial" w:cs="Arial"/>
                <w:color w:val="000000" w:themeColor="text1"/>
                <w:lang w:val="es-ES_tradnl"/>
              </w:rPr>
              <w:t xml:space="preserve"> </w:t>
            </w:r>
            <w:r w:rsidR="006C4018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con el profesor. N</w:t>
            </w: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o se obtendrá</w:t>
            </w:r>
            <w:r w:rsidR="00692D22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 xml:space="preserve">n el registro de firma por asesoría si no se asiste, llegada tarde y/o presenta el avance del proyecto en los tiempos y formas programadas. </w:t>
            </w:r>
          </w:p>
          <w:p w14:paraId="12DAC12C" w14:textId="77777777" w:rsidR="007912DE" w:rsidRPr="00582412" w:rsidRDefault="007912DE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</w:p>
          <w:p w14:paraId="044BEBF2" w14:textId="77777777" w:rsidR="00692D22" w:rsidRPr="00582412" w:rsidRDefault="00692D22" w:rsidP="00692D22">
            <w:pPr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 xml:space="preserve">Podrá obtener la asesoría sin derecho al registro de firma a disposición del tiempo disponible y reprogramación que determine el profesor. </w:t>
            </w:r>
          </w:p>
          <w:p w14:paraId="6FA7521E" w14:textId="77777777" w:rsidR="006C4018" w:rsidRPr="00582412" w:rsidRDefault="00692D22" w:rsidP="00692D22">
            <w:pPr>
              <w:tabs>
                <w:tab w:val="left" w:pos="1120"/>
              </w:tabs>
              <w:spacing w:before="120"/>
              <w:rPr>
                <w:rFonts w:ascii="Arial" w:eastAsiaTheme="minorEastAsia" w:hAnsi="Arial" w:cs="Arial"/>
                <w:color w:val="000000"/>
                <w:lang w:val="es-ES_tradnl"/>
              </w:rPr>
            </w:pPr>
            <w:r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La falta consecutiva del registro de dos firmas por asesorías, bien sean del profesor o del director causará pérdida al derecho a calificación. Cada asesoría con el profesor de tesis el alumno deberá de presentar el registro de firma por parte del director de tesis</w:t>
            </w:r>
            <w:r w:rsidR="006C4018" w:rsidRPr="00582412">
              <w:rPr>
                <w:rFonts w:ascii="Arial" w:eastAsiaTheme="minorEastAsia" w:hAnsi="Arial" w:cs="Arial"/>
                <w:color w:val="000000"/>
                <w:lang w:val="es-ES_tradnl"/>
              </w:rPr>
              <w:t>.</w:t>
            </w:r>
          </w:p>
          <w:p w14:paraId="01063360" w14:textId="77777777" w:rsidR="00CE0BB4" w:rsidRPr="00C97D8A" w:rsidRDefault="00CE0BB4" w:rsidP="00692D22">
            <w:pPr>
              <w:tabs>
                <w:tab w:val="left" w:pos="1120"/>
              </w:tabs>
              <w:spacing w:before="120"/>
              <w:rPr>
                <w:rFonts w:ascii="Arial" w:hAnsi="Arial"/>
                <w:color w:val="000000"/>
                <w:sz w:val="20"/>
              </w:rPr>
            </w:pPr>
          </w:p>
        </w:tc>
      </w:tr>
      <w:tr w:rsidR="00CE0BB4" w14:paraId="6EAA93A8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610FDE" w14:textId="77777777" w:rsidR="00CE0BB4" w:rsidRPr="00C53BE6" w:rsidRDefault="00CE0BB4" w:rsidP="000333B5">
            <w:pPr>
              <w:spacing w:before="120"/>
              <w:rPr>
                <w:rFonts w:ascii="Arial" w:hAnsi="Arial"/>
                <w:color w:val="000000"/>
              </w:rPr>
            </w:pPr>
          </w:p>
        </w:tc>
      </w:tr>
      <w:tr w:rsidR="00CE0BB4" w14:paraId="22670FED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20EF9655" w14:textId="77777777" w:rsidR="00CE0BB4" w:rsidRPr="003059D1" w:rsidRDefault="008D0B93" w:rsidP="003059D1">
            <w:pPr>
              <w:tabs>
                <w:tab w:val="left" w:pos="6340"/>
              </w:tabs>
              <w:spacing w:before="120"/>
              <w:rPr>
                <w:rFonts w:ascii="Arial" w:hAnsi="Arial"/>
                <w:color w:val="FFFFFF" w:themeColor="background1"/>
              </w:rPr>
            </w:pPr>
            <w:r>
              <w:rPr>
                <w:rFonts w:ascii="Arial" w:hAnsi="Arial"/>
                <w:b/>
                <w:color w:val="FFFFFF"/>
              </w:rPr>
              <w:t>8</w:t>
            </w:r>
            <w:r w:rsidR="003059D1" w:rsidRPr="00672BFA">
              <w:rPr>
                <w:rFonts w:ascii="Arial" w:hAnsi="Arial"/>
                <w:b/>
                <w:color w:val="FFFFFF"/>
              </w:rPr>
              <w:t>.- BIBLIOGRAFÍA BÁSICA.</w:t>
            </w:r>
            <w:r w:rsidR="003059D1" w:rsidRPr="00672BFA">
              <w:rPr>
                <w:rFonts w:ascii="Arial" w:hAnsi="Arial"/>
                <w:color w:val="FFFFFF"/>
              </w:rPr>
              <w:t xml:space="preserve"> Mínimo la que debe ser leída</w:t>
            </w:r>
            <w:r w:rsidR="003059D1">
              <w:rPr>
                <w:rFonts w:ascii="Arial" w:hAnsi="Arial"/>
                <w:color w:val="FFFFFF"/>
              </w:rPr>
              <w:tab/>
            </w:r>
          </w:p>
        </w:tc>
      </w:tr>
      <w:tr w:rsidR="00CE0BB4" w14:paraId="598BDD69" w14:textId="77777777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0883" w14:textId="65691C1D" w:rsidR="00F171D4" w:rsidRPr="00F171D4" w:rsidRDefault="00F171D4" w:rsidP="00F171D4">
            <w:pPr>
              <w:spacing w:after="120"/>
              <w:ind w:left="465" w:hanging="42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Botta, M</w:t>
            </w:r>
            <w:r w:rsidRPr="00457289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(2002).</w:t>
            </w:r>
            <w:r w:rsidRPr="00457289">
              <w:rPr>
                <w:rFonts w:ascii="Arial" w:hAnsi="Arial" w:cs="Arial"/>
                <w:b/>
                <w:i/>
                <w:color w:val="000000" w:themeColor="text1"/>
              </w:rPr>
              <w:t xml:space="preserve"> </w:t>
            </w:r>
            <w:r w:rsidRPr="00457289">
              <w:rPr>
                <w:rFonts w:ascii="Arial" w:hAnsi="Arial" w:cs="Arial"/>
                <w:i/>
                <w:color w:val="000000" w:themeColor="text1"/>
              </w:rPr>
              <w:t>Tesis monografías e informes</w:t>
            </w:r>
            <w:r w:rsidRPr="00457289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Argentina: Ed. Biblos.</w:t>
            </w:r>
          </w:p>
          <w:p w14:paraId="05E18A5B" w14:textId="7154699F" w:rsidR="00F171D4" w:rsidRPr="00F171D4" w:rsidRDefault="00F171D4" w:rsidP="00F171D4">
            <w:pPr>
              <w:spacing w:after="120"/>
              <w:ind w:left="465" w:hanging="425"/>
              <w:rPr>
                <w:rFonts w:ascii="Arial" w:hAnsi="Arial" w:cs="Arial"/>
                <w:color w:val="000000" w:themeColor="text1"/>
              </w:rPr>
            </w:pPr>
            <w:r w:rsidRPr="00457289">
              <w:rPr>
                <w:rFonts w:ascii="Arial" w:hAnsi="Arial"/>
                <w:color w:val="000000" w:themeColor="text1"/>
              </w:rPr>
              <w:t>Hernández Sampieri</w:t>
            </w:r>
            <w:r>
              <w:rPr>
                <w:rFonts w:ascii="Arial" w:hAnsi="Arial"/>
                <w:color w:val="000000" w:themeColor="text1"/>
              </w:rPr>
              <w:t>, R</w:t>
            </w:r>
            <w:r w:rsidRPr="00457289">
              <w:rPr>
                <w:rFonts w:ascii="Arial" w:hAnsi="Arial"/>
                <w:color w:val="000000" w:themeColor="text1"/>
              </w:rPr>
              <w:t>. (2014)</w:t>
            </w:r>
            <w:r>
              <w:rPr>
                <w:rFonts w:ascii="Arial" w:hAnsi="Arial"/>
                <w:color w:val="000000" w:themeColor="text1"/>
              </w:rPr>
              <w:t>.</w:t>
            </w:r>
            <w:r w:rsidRPr="00457289">
              <w:rPr>
                <w:rFonts w:ascii="Arial" w:hAnsi="Arial"/>
                <w:color w:val="000000" w:themeColor="text1"/>
              </w:rPr>
              <w:t xml:space="preserve"> </w:t>
            </w:r>
            <w:r w:rsidRPr="00457289">
              <w:rPr>
                <w:rFonts w:ascii="Arial" w:hAnsi="Arial"/>
                <w:i/>
                <w:color w:val="000000" w:themeColor="text1"/>
              </w:rPr>
              <w:t xml:space="preserve">Metodología de la investigación. </w:t>
            </w:r>
            <w:r>
              <w:rPr>
                <w:rFonts w:ascii="Arial" w:hAnsi="Arial"/>
                <w:color w:val="000000" w:themeColor="text1"/>
              </w:rPr>
              <w:t xml:space="preserve">México, D.F: </w:t>
            </w:r>
            <w:r w:rsidRPr="00457289">
              <w:rPr>
                <w:rFonts w:ascii="Arial" w:hAnsi="Arial"/>
                <w:color w:val="000000" w:themeColor="text1"/>
              </w:rPr>
              <w:t xml:space="preserve">McGraw Hill/Interamericana Editores ©2014. </w:t>
            </w:r>
          </w:p>
          <w:p w14:paraId="4F5E0D8E" w14:textId="77777777" w:rsidR="00F171D4" w:rsidRPr="00457289" w:rsidRDefault="00F171D4" w:rsidP="00F171D4">
            <w:pPr>
              <w:spacing w:after="120"/>
              <w:ind w:left="465" w:hanging="425"/>
              <w:rPr>
                <w:rFonts w:ascii="Arial" w:eastAsiaTheme="minorEastAsia" w:hAnsi="Arial"/>
                <w:color w:val="000000"/>
                <w:lang w:val="es-ES_tradnl"/>
              </w:rPr>
            </w:pPr>
            <w:r w:rsidRPr="0065261A">
              <w:rPr>
                <w:rFonts w:ascii="Arial" w:eastAsiaTheme="minorEastAsia" w:hAnsi="Arial"/>
                <w:color w:val="000000"/>
                <w:lang w:val="es-ES_tradnl"/>
              </w:rPr>
              <w:t>Hurtado, C. Gómez, F (2014)</w:t>
            </w:r>
            <w:r>
              <w:rPr>
                <w:rFonts w:ascii="Arial" w:eastAsiaTheme="minorEastAsia" w:hAnsi="Arial"/>
                <w:color w:val="000000"/>
                <w:lang w:val="es-ES_tradnl"/>
              </w:rPr>
              <w:t>.</w:t>
            </w:r>
            <w:r w:rsidRPr="0065261A">
              <w:rPr>
                <w:rFonts w:ascii="Arial" w:eastAsiaTheme="minorEastAsia" w:hAnsi="Arial"/>
                <w:color w:val="000000"/>
                <w:lang w:val="es-ES_tradnl"/>
              </w:rPr>
              <w:t xml:space="preserve"> </w:t>
            </w:r>
            <w:r w:rsidRPr="0065261A">
              <w:rPr>
                <w:rFonts w:ascii="Arial" w:eastAsiaTheme="minorEastAsia" w:hAnsi="Arial"/>
                <w:i/>
                <w:color w:val="000000"/>
                <w:lang w:val="es-ES_tradnl"/>
              </w:rPr>
              <w:t>Proyectos de investigación en el diseño gráfico, del protocolo al examen de titulación.</w:t>
            </w:r>
            <w:r>
              <w:rPr>
                <w:rFonts w:ascii="Arial" w:eastAsiaTheme="minorEastAsia" w:hAnsi="Arial"/>
                <w:color w:val="000000"/>
                <w:lang w:val="es-ES_tradnl"/>
              </w:rPr>
              <w:t xml:space="preserve"> </w:t>
            </w:r>
            <w:r w:rsidRPr="0065261A">
              <w:rPr>
                <w:rFonts w:ascii="Arial" w:eastAsiaTheme="minorEastAsia" w:hAnsi="Arial"/>
                <w:color w:val="000000"/>
                <w:lang w:val="es-ES_tradnl"/>
              </w:rPr>
              <w:t>México</w:t>
            </w:r>
            <w:r>
              <w:rPr>
                <w:rFonts w:ascii="Arial" w:eastAsiaTheme="minorEastAsia" w:hAnsi="Arial"/>
                <w:color w:val="000000"/>
                <w:lang w:val="es-ES_tradnl"/>
              </w:rPr>
              <w:t>: Editorial Universitaria</w:t>
            </w:r>
          </w:p>
          <w:p w14:paraId="437D2297" w14:textId="77777777" w:rsidR="00F171D4" w:rsidRPr="00457289" w:rsidRDefault="00F171D4" w:rsidP="00F171D4">
            <w:pPr>
              <w:spacing w:after="120"/>
              <w:ind w:left="465" w:hanging="425"/>
              <w:rPr>
                <w:rFonts w:ascii="Arial" w:hAnsi="Arial" w:cs="Arial"/>
                <w:color w:val="000000" w:themeColor="text1"/>
              </w:rPr>
            </w:pPr>
            <w:r w:rsidRPr="00457289">
              <w:rPr>
                <w:rFonts w:ascii="Arial" w:hAnsi="Arial" w:cs="Arial"/>
                <w:color w:val="000000" w:themeColor="text1"/>
              </w:rPr>
              <w:t>Rigo</w:t>
            </w:r>
            <w:r>
              <w:rPr>
                <w:rFonts w:ascii="Arial" w:hAnsi="Arial" w:cs="Arial"/>
                <w:color w:val="000000" w:themeColor="text1"/>
              </w:rPr>
              <w:t>, A</w:t>
            </w:r>
            <w:r w:rsidRPr="00457289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(2002).</w:t>
            </w:r>
            <w:r w:rsidRPr="0045728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57289">
              <w:rPr>
                <w:rFonts w:ascii="Arial" w:hAnsi="Arial" w:cs="Arial"/>
                <w:i/>
                <w:color w:val="000000" w:themeColor="text1"/>
              </w:rPr>
              <w:t>Cómo presentar una tesis y trabajos de investigación</w:t>
            </w:r>
            <w:r w:rsidRPr="00457289">
              <w:rPr>
                <w:rFonts w:ascii="Arial" w:hAnsi="Arial" w:cs="Arial"/>
                <w:color w:val="000000" w:themeColor="text1"/>
              </w:rPr>
              <w:t>. España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457289">
              <w:rPr>
                <w:rFonts w:ascii="Arial" w:hAnsi="Arial" w:cs="Arial"/>
                <w:color w:val="000000" w:themeColor="text1"/>
              </w:rPr>
              <w:t xml:space="preserve">Ed. Eumo Octaedro. </w:t>
            </w:r>
          </w:p>
          <w:p w14:paraId="7B517F6A" w14:textId="7CE38995" w:rsidR="00F171D4" w:rsidRDefault="00F171D4" w:rsidP="00F171D4">
            <w:pPr>
              <w:spacing w:after="120"/>
              <w:ind w:left="465" w:hanging="42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Saavedra R. M</w:t>
            </w:r>
            <w:r w:rsidRPr="00457289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(2001)</w:t>
            </w:r>
            <w:r w:rsidRPr="0045728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54A4D">
              <w:rPr>
                <w:rFonts w:ascii="Arial" w:hAnsi="Arial" w:cs="Arial"/>
                <w:i/>
                <w:color w:val="000000" w:themeColor="text1"/>
              </w:rPr>
              <w:t>Elaboración de tesis profesionales</w:t>
            </w:r>
            <w:r w:rsidRPr="00654A4D">
              <w:rPr>
                <w:rFonts w:ascii="Arial" w:hAnsi="Arial" w:cs="Arial"/>
                <w:color w:val="000000" w:themeColor="text1"/>
              </w:rPr>
              <w:t>.</w:t>
            </w:r>
            <w:r w:rsidRPr="00457289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México: Ed. Pax.</w:t>
            </w:r>
          </w:p>
          <w:p w14:paraId="1B63B5C4" w14:textId="6119AAFA" w:rsidR="00F171D4" w:rsidRDefault="00F171D4" w:rsidP="00F171D4">
            <w:pPr>
              <w:spacing w:after="120"/>
              <w:ind w:left="465" w:hanging="42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Sánchez, J. G</w:t>
            </w:r>
            <w:r w:rsidRPr="00457289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 xml:space="preserve">(2003). </w:t>
            </w:r>
            <w:r w:rsidRPr="00457289">
              <w:rPr>
                <w:rFonts w:ascii="Arial" w:hAnsi="Arial" w:cs="Arial"/>
                <w:i/>
                <w:color w:val="000000" w:themeColor="text1"/>
              </w:rPr>
              <w:t>El proceso de investigación de tesis</w:t>
            </w:r>
            <w:r w:rsidRPr="00457289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 xml:space="preserve">México: </w:t>
            </w:r>
            <w:r w:rsidRPr="00457289">
              <w:rPr>
                <w:rFonts w:ascii="Arial" w:hAnsi="Arial" w:cs="Arial"/>
                <w:color w:val="000000" w:themeColor="text1"/>
              </w:rPr>
              <w:t>Universidad Iberoame</w:t>
            </w:r>
            <w:r>
              <w:rPr>
                <w:rFonts w:ascii="Arial" w:hAnsi="Arial" w:cs="Arial"/>
                <w:color w:val="000000" w:themeColor="text1"/>
              </w:rPr>
              <w:t>ricana de Puebla.</w:t>
            </w:r>
          </w:p>
          <w:p w14:paraId="32A4D465" w14:textId="77777777" w:rsidR="00F171D4" w:rsidRDefault="00F171D4" w:rsidP="00F171D4">
            <w:pPr>
              <w:spacing w:after="120"/>
              <w:ind w:left="465" w:hanging="42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Suárez, E</w:t>
            </w:r>
            <w:r w:rsidRPr="00457289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(2000).</w:t>
            </w:r>
            <w:r w:rsidRPr="0045728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57289">
              <w:rPr>
                <w:rFonts w:ascii="Arial" w:hAnsi="Arial" w:cs="Arial"/>
                <w:i/>
                <w:color w:val="000000" w:themeColor="text1"/>
              </w:rPr>
              <w:t>Como hacer la tesis</w:t>
            </w:r>
            <w:r w:rsidRPr="00457289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>México: Ed. Trillas.</w:t>
            </w:r>
          </w:p>
          <w:p w14:paraId="60C649ED" w14:textId="039A3B08" w:rsidR="00F171D4" w:rsidRPr="00F171D4" w:rsidRDefault="00F171D4" w:rsidP="00F171D4">
            <w:pPr>
              <w:widowControl w:val="0"/>
              <w:autoSpaceDE w:val="0"/>
              <w:autoSpaceDN w:val="0"/>
              <w:adjustRightInd w:val="0"/>
              <w:spacing w:after="120"/>
              <w:ind w:left="465" w:hanging="425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Zavala</w:t>
            </w:r>
            <w:r w:rsidRPr="002031C1">
              <w:rPr>
                <w:rFonts w:ascii="Arial" w:hAnsi="Arial" w:cs="Arial"/>
                <w:lang w:val="es-ES"/>
              </w:rPr>
              <w:t xml:space="preserve"> S. (2010), </w:t>
            </w:r>
            <w:r w:rsidRPr="002031C1">
              <w:rPr>
                <w:rFonts w:ascii="Arial" w:hAnsi="Arial" w:cs="Arial"/>
                <w:i/>
                <w:lang w:val="es-ES"/>
              </w:rPr>
              <w:t>Guía a la redacción en el estilo, APA, 6ta edición</w:t>
            </w:r>
            <w:r w:rsidRPr="002031C1">
              <w:rPr>
                <w:rFonts w:ascii="Arial" w:hAnsi="Arial" w:cs="Arial"/>
                <w:lang w:val="es-ES"/>
              </w:rPr>
              <w:t>, Biblioteca de la Universidad Metropolitana</w:t>
            </w:r>
          </w:p>
          <w:p w14:paraId="12CCF1C8" w14:textId="6DF4CC60" w:rsidR="007A4A8A" w:rsidRPr="00F171D4" w:rsidRDefault="00F171D4" w:rsidP="00F171D4">
            <w:pPr>
              <w:widowControl w:val="0"/>
              <w:autoSpaceDE w:val="0"/>
              <w:autoSpaceDN w:val="0"/>
              <w:adjustRightInd w:val="0"/>
              <w:spacing w:after="120"/>
              <w:ind w:left="465" w:hanging="42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Zorrilla S</w:t>
            </w:r>
            <w:r w:rsidRPr="00457289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 xml:space="preserve">(1992) </w:t>
            </w:r>
            <w:r w:rsidRPr="00654A4D">
              <w:rPr>
                <w:rFonts w:ascii="Arial" w:hAnsi="Arial" w:cs="Arial"/>
                <w:i/>
                <w:color w:val="000000" w:themeColor="text1"/>
              </w:rPr>
              <w:t>Guía para elaborar la tesis</w:t>
            </w:r>
            <w:r w:rsidRPr="00654A4D">
              <w:rPr>
                <w:rFonts w:ascii="Arial" w:hAnsi="Arial" w:cs="Arial"/>
                <w:color w:val="000000" w:themeColor="text1"/>
              </w:rPr>
              <w:t>.</w:t>
            </w:r>
            <w:r w:rsidRPr="00457289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México,DF. Mc Graw Hill. 1992.</w:t>
            </w:r>
          </w:p>
          <w:p w14:paraId="75D3CDD2" w14:textId="77777777" w:rsidR="001E173E" w:rsidRPr="00C53BE6" w:rsidRDefault="001E173E" w:rsidP="007A4A8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</w:p>
        </w:tc>
      </w:tr>
      <w:tr w:rsidR="004E09EC" w14:paraId="6BD7170F" w14:textId="77777777"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9E32D" w14:textId="77777777"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D33FA" w14:textId="77777777"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FD69C" w14:textId="77777777"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901E0" w14:textId="77777777"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9DB18" w14:textId="77777777"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</w:tr>
      <w:tr w:rsidR="000C7201" w14:paraId="1A05C576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359C9781" w14:textId="77777777" w:rsidR="000C7201" w:rsidRPr="000C7201" w:rsidRDefault="000C7201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C7201">
              <w:rPr>
                <w:rFonts w:ascii="Arial" w:hAnsi="Arial"/>
                <w:b/>
                <w:color w:val="FFFFFF" w:themeColor="background1"/>
                <w:sz w:val="20"/>
              </w:rPr>
              <w:t>Fecha de revisión: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14:paraId="536D0FD8" w14:textId="77777777" w:rsidR="000C7201" w:rsidRPr="000C7201" w:rsidRDefault="000C7201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C7201">
              <w:rPr>
                <w:rFonts w:ascii="Arial" w:hAnsi="Arial"/>
                <w:b/>
                <w:color w:val="FFFFFF" w:themeColor="background1"/>
                <w:sz w:val="20"/>
              </w:rPr>
              <w:t>Elaborado por:</w:t>
            </w:r>
          </w:p>
        </w:tc>
      </w:tr>
      <w:tr w:rsidR="000C7201" w14:paraId="2BCE076D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FA3C" w14:textId="4D591BE4" w:rsidR="000C7201" w:rsidRPr="000C7201" w:rsidRDefault="007912DE" w:rsidP="00A40464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1</w:t>
            </w:r>
            <w:r w:rsidR="0045338E">
              <w:rPr>
                <w:rFonts w:ascii="Arial" w:hAnsi="Arial"/>
                <w:sz w:val="18"/>
                <w:szCs w:val="18"/>
                <w:lang w:val="es-ES_tradnl"/>
              </w:rPr>
              <w:t xml:space="preserve"> de </w:t>
            </w:r>
            <w:r w:rsidR="00A40464">
              <w:rPr>
                <w:rFonts w:ascii="Arial" w:hAnsi="Arial"/>
                <w:sz w:val="18"/>
                <w:szCs w:val="18"/>
                <w:lang w:val="es-ES_tradnl"/>
              </w:rPr>
              <w:t>septiembre</w:t>
            </w:r>
            <w:bookmarkStart w:id="0" w:name="_GoBack"/>
            <w:bookmarkEnd w:id="0"/>
            <w:r w:rsidR="001259A5">
              <w:rPr>
                <w:rFonts w:ascii="Arial" w:hAnsi="Arial"/>
                <w:sz w:val="18"/>
                <w:szCs w:val="18"/>
                <w:lang w:val="es-ES_tradnl"/>
              </w:rPr>
              <w:t xml:space="preserve"> </w:t>
            </w:r>
            <w:r w:rsidR="0045338E">
              <w:rPr>
                <w:rFonts w:ascii="Arial" w:hAnsi="Arial"/>
                <w:sz w:val="18"/>
                <w:szCs w:val="18"/>
                <w:lang w:val="es-ES_tradnl"/>
              </w:rPr>
              <w:t xml:space="preserve">de </w:t>
            </w:r>
            <w:r w:rsidR="00582412">
              <w:rPr>
                <w:rFonts w:ascii="Arial" w:hAnsi="Arial"/>
                <w:sz w:val="18"/>
                <w:szCs w:val="18"/>
                <w:lang w:val="es-ES_tradnl"/>
              </w:rPr>
              <w:t>20</w:t>
            </w:r>
            <w:r w:rsidR="001259A5">
              <w:rPr>
                <w:rFonts w:ascii="Arial" w:hAnsi="Arial"/>
                <w:sz w:val="18"/>
                <w:szCs w:val="18"/>
                <w:lang w:val="es-ES_tradnl"/>
              </w:rPr>
              <w:t>20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2C20" w14:textId="1ED66D00" w:rsidR="001259A5" w:rsidRDefault="001259A5" w:rsidP="001259A5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Adriana</w:t>
            </w:r>
            <w:r w:rsidR="00F171D4">
              <w:rPr>
                <w:rFonts w:ascii="Arial" w:hAnsi="Arial"/>
                <w:sz w:val="18"/>
                <w:szCs w:val="18"/>
                <w:lang w:val="es-ES_tradnl"/>
              </w:rPr>
              <w:t xml:space="preserve"> Cristina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 Guzmán Ledesma</w:t>
            </w:r>
          </w:p>
          <w:p w14:paraId="3121B408" w14:textId="77777777" w:rsidR="001259A5" w:rsidRDefault="001259A5" w:rsidP="001259A5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José Isaac Cortés López</w:t>
            </w:r>
          </w:p>
          <w:p w14:paraId="75046774" w14:textId="77777777" w:rsidR="001259A5" w:rsidRDefault="001259A5" w:rsidP="001259A5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Ernesto González Franco</w:t>
            </w:r>
          </w:p>
          <w:p w14:paraId="4501B118" w14:textId="77777777" w:rsidR="001259A5" w:rsidRPr="00603003" w:rsidRDefault="001259A5" w:rsidP="001259A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Claudia Cecilia Delgadillo M</w:t>
            </w:r>
            <w:r w:rsidRPr="00603003">
              <w:rPr>
                <w:rFonts w:ascii="Arial" w:hAnsi="Arial"/>
                <w:sz w:val="18"/>
                <w:szCs w:val="18"/>
              </w:rPr>
              <w:t>ejía</w:t>
            </w:r>
          </w:p>
          <w:p w14:paraId="6CF3CB8B" w14:textId="77777777" w:rsidR="001259A5" w:rsidRPr="00603003" w:rsidRDefault="001259A5" w:rsidP="001259A5">
            <w:pPr>
              <w:rPr>
                <w:rFonts w:ascii="Arial" w:hAnsi="Arial"/>
                <w:sz w:val="18"/>
                <w:szCs w:val="18"/>
              </w:rPr>
            </w:pPr>
            <w:r w:rsidRPr="00603003">
              <w:rPr>
                <w:rFonts w:ascii="Arial" w:hAnsi="Arial"/>
                <w:sz w:val="18"/>
                <w:szCs w:val="18"/>
              </w:rPr>
              <w:lastRenderedPageBreak/>
              <w:t>Godinez Cueto Gustavo Enrique</w:t>
            </w:r>
          </w:p>
          <w:p w14:paraId="5FD48DED" w14:textId="77777777" w:rsidR="001259A5" w:rsidRDefault="001259A5" w:rsidP="001259A5">
            <w:pPr>
              <w:tabs>
                <w:tab w:val="left" w:pos="26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Tonatihu Hernández Salazar</w:t>
            </w:r>
          </w:p>
          <w:p w14:paraId="7855B5CE" w14:textId="77777777" w:rsidR="001259A5" w:rsidRDefault="001259A5" w:rsidP="001259A5">
            <w:pPr>
              <w:tabs>
                <w:tab w:val="left" w:pos="26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Marcela del Rocío Ramírez Mercado</w:t>
            </w:r>
          </w:p>
          <w:p w14:paraId="47D9AA6A" w14:textId="77777777" w:rsidR="001259A5" w:rsidRDefault="001259A5" w:rsidP="001259A5">
            <w:pPr>
              <w:tabs>
                <w:tab w:val="left" w:pos="262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Ricardo Gómez Rubio</w:t>
            </w:r>
          </w:p>
          <w:p w14:paraId="1DDB4C18" w14:textId="77777777" w:rsidR="00582412" w:rsidRDefault="001259A5" w:rsidP="001259A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Carlos Gabriel Carrillo Tovar</w:t>
            </w:r>
          </w:p>
          <w:p w14:paraId="450A00D0" w14:textId="0102F9CF" w:rsidR="00A40464" w:rsidRPr="00582412" w:rsidRDefault="00A40464" w:rsidP="001259A5">
            <w:pPr>
              <w:pStyle w:val="Default"/>
            </w:pPr>
            <w:r>
              <w:rPr>
                <w:sz w:val="18"/>
                <w:szCs w:val="18"/>
              </w:rPr>
              <w:t>Eduardo Soto Damian</w:t>
            </w:r>
          </w:p>
        </w:tc>
      </w:tr>
    </w:tbl>
    <w:p w14:paraId="19FFAE9A" w14:textId="77777777" w:rsidR="00B05871" w:rsidRDefault="00B05871" w:rsidP="00C00A69">
      <w:pPr>
        <w:ind w:left="-709"/>
      </w:pPr>
    </w:p>
    <w:sectPr w:rsidR="00B05871" w:rsidSect="006777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yriadPro-Semibold">
    <w:altName w:val="Myriad Pro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2EA5"/>
    <w:multiLevelType w:val="hybridMultilevel"/>
    <w:tmpl w:val="3FA65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47BE5"/>
    <w:multiLevelType w:val="hybridMultilevel"/>
    <w:tmpl w:val="A214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11C7E"/>
    <w:multiLevelType w:val="hybridMultilevel"/>
    <w:tmpl w:val="93A82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71"/>
    <w:rsid w:val="000333B5"/>
    <w:rsid w:val="000A3AA5"/>
    <w:rsid w:val="000C54D0"/>
    <w:rsid w:val="000C7201"/>
    <w:rsid w:val="000F4809"/>
    <w:rsid w:val="001031EE"/>
    <w:rsid w:val="0010493A"/>
    <w:rsid w:val="00113380"/>
    <w:rsid w:val="001259A5"/>
    <w:rsid w:val="00147DCC"/>
    <w:rsid w:val="00172775"/>
    <w:rsid w:val="00186D29"/>
    <w:rsid w:val="001C0A3E"/>
    <w:rsid w:val="001E173E"/>
    <w:rsid w:val="002031C1"/>
    <w:rsid w:val="00221941"/>
    <w:rsid w:val="00225693"/>
    <w:rsid w:val="002623B3"/>
    <w:rsid w:val="002C5325"/>
    <w:rsid w:val="002C6E11"/>
    <w:rsid w:val="002D690D"/>
    <w:rsid w:val="003059D1"/>
    <w:rsid w:val="00313AE8"/>
    <w:rsid w:val="00386824"/>
    <w:rsid w:val="003A0DC8"/>
    <w:rsid w:val="003A3776"/>
    <w:rsid w:val="003F4EB0"/>
    <w:rsid w:val="004359A0"/>
    <w:rsid w:val="0045338E"/>
    <w:rsid w:val="00465BF4"/>
    <w:rsid w:val="004B377B"/>
    <w:rsid w:val="004E09EC"/>
    <w:rsid w:val="004E5AA0"/>
    <w:rsid w:val="004F66F5"/>
    <w:rsid w:val="005167B0"/>
    <w:rsid w:val="00554428"/>
    <w:rsid w:val="00564915"/>
    <w:rsid w:val="00582412"/>
    <w:rsid w:val="00595C8C"/>
    <w:rsid w:val="005B2A1C"/>
    <w:rsid w:val="005C1CB4"/>
    <w:rsid w:val="005E11CE"/>
    <w:rsid w:val="00603003"/>
    <w:rsid w:val="0065261A"/>
    <w:rsid w:val="00656AD1"/>
    <w:rsid w:val="0067776F"/>
    <w:rsid w:val="00692160"/>
    <w:rsid w:val="00692D22"/>
    <w:rsid w:val="0069485E"/>
    <w:rsid w:val="006C4018"/>
    <w:rsid w:val="007264CA"/>
    <w:rsid w:val="00727186"/>
    <w:rsid w:val="007827BD"/>
    <w:rsid w:val="007912DE"/>
    <w:rsid w:val="007A4A8A"/>
    <w:rsid w:val="007A6DF3"/>
    <w:rsid w:val="007F4BB5"/>
    <w:rsid w:val="008068CC"/>
    <w:rsid w:val="00824879"/>
    <w:rsid w:val="00825505"/>
    <w:rsid w:val="0083167C"/>
    <w:rsid w:val="0088722B"/>
    <w:rsid w:val="008B115C"/>
    <w:rsid w:val="008B5255"/>
    <w:rsid w:val="008D0B93"/>
    <w:rsid w:val="008D7C68"/>
    <w:rsid w:val="0092133E"/>
    <w:rsid w:val="00955054"/>
    <w:rsid w:val="009A348B"/>
    <w:rsid w:val="009B544F"/>
    <w:rsid w:val="009B6599"/>
    <w:rsid w:val="00A40464"/>
    <w:rsid w:val="00A50EC6"/>
    <w:rsid w:val="00A7157F"/>
    <w:rsid w:val="00A76700"/>
    <w:rsid w:val="00A824B1"/>
    <w:rsid w:val="00AB10A6"/>
    <w:rsid w:val="00AC0BED"/>
    <w:rsid w:val="00AC5BE8"/>
    <w:rsid w:val="00AD0315"/>
    <w:rsid w:val="00AD7ECD"/>
    <w:rsid w:val="00B05871"/>
    <w:rsid w:val="00B33463"/>
    <w:rsid w:val="00B64FC1"/>
    <w:rsid w:val="00B747EF"/>
    <w:rsid w:val="00B82ABD"/>
    <w:rsid w:val="00B8483B"/>
    <w:rsid w:val="00C00A69"/>
    <w:rsid w:val="00C160D6"/>
    <w:rsid w:val="00C44E8C"/>
    <w:rsid w:val="00C6173F"/>
    <w:rsid w:val="00C81D5F"/>
    <w:rsid w:val="00C97D8A"/>
    <w:rsid w:val="00CE0BB4"/>
    <w:rsid w:val="00D340AE"/>
    <w:rsid w:val="00D37F4C"/>
    <w:rsid w:val="00D70F3B"/>
    <w:rsid w:val="00D97860"/>
    <w:rsid w:val="00DA1417"/>
    <w:rsid w:val="00DB73C6"/>
    <w:rsid w:val="00E507EB"/>
    <w:rsid w:val="00EB00B3"/>
    <w:rsid w:val="00EF5779"/>
    <w:rsid w:val="00EF6804"/>
    <w:rsid w:val="00F171D4"/>
    <w:rsid w:val="00F5276C"/>
    <w:rsid w:val="00FD1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9B3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1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8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rsid w:val="00D340AE"/>
    <w:pPr>
      <w:ind w:left="720"/>
      <w:contextualSpacing/>
    </w:pPr>
  </w:style>
  <w:style w:type="paragraph" w:customStyle="1" w:styleId="cabeza211">
    <w:name w:val="cabeza 2 1.1"/>
    <w:basedOn w:val="Normal"/>
    <w:uiPriority w:val="99"/>
    <w:rsid w:val="00824879"/>
    <w:pPr>
      <w:widowControl w:val="0"/>
      <w:tabs>
        <w:tab w:val="left" w:pos="960"/>
      </w:tabs>
      <w:autoSpaceDE w:val="0"/>
      <w:autoSpaceDN w:val="0"/>
      <w:adjustRightInd w:val="0"/>
      <w:spacing w:after="0" w:line="320" w:lineRule="atLeast"/>
      <w:textAlignment w:val="center"/>
    </w:pPr>
    <w:rPr>
      <w:rFonts w:eastAsiaTheme="minorEastAsia" w:cs="MyriadPro-Semibold"/>
      <w:color w:val="323232"/>
      <w:sz w:val="24"/>
      <w:szCs w:val="24"/>
      <w:lang w:val="es-ES_tradnl"/>
    </w:rPr>
  </w:style>
  <w:style w:type="paragraph" w:customStyle="1" w:styleId="cuerpodetex">
    <w:name w:val="cuerpo de tex"/>
    <w:basedOn w:val="Normal"/>
    <w:uiPriority w:val="99"/>
    <w:rsid w:val="00824879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eastAsiaTheme="minorEastAsia" w:cs="MyriadPro-Regular"/>
      <w:color w:val="000000"/>
      <w:sz w:val="20"/>
      <w:szCs w:val="20"/>
      <w:lang w:val="es-ES_tradnl"/>
    </w:rPr>
  </w:style>
  <w:style w:type="paragraph" w:customStyle="1" w:styleId="cuerpotexbala">
    <w:name w:val="cuerpo tex bala"/>
    <w:basedOn w:val="cuerpodetex"/>
    <w:uiPriority w:val="99"/>
    <w:rsid w:val="00824879"/>
    <w:pPr>
      <w:tabs>
        <w:tab w:val="left" w:pos="240"/>
      </w:tabs>
      <w:ind w:left="360" w:hanging="360"/>
    </w:pPr>
  </w:style>
  <w:style w:type="paragraph" w:customStyle="1" w:styleId="Default">
    <w:name w:val="Default"/>
    <w:rsid w:val="005824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A0">
    <w:name w:val="A0"/>
    <w:uiPriority w:val="99"/>
    <w:rsid w:val="00582412"/>
    <w:rPr>
      <w:rFonts w:cs="Arial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1459</Words>
  <Characters>8026</Characters>
  <Application>Microsoft Macintosh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Usuario de Microsoft Office</cp:lastModifiedBy>
  <cp:revision>6</cp:revision>
  <dcterms:created xsi:type="dcterms:W3CDTF">2020-01-16T05:55:00Z</dcterms:created>
  <dcterms:modified xsi:type="dcterms:W3CDTF">2020-09-06T03:17:00Z</dcterms:modified>
</cp:coreProperties>
</file>