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88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98"/>
        <w:gridCol w:w="3796"/>
        <w:gridCol w:w="1898"/>
        <w:gridCol w:w="3796"/>
        <w:tblGridChange w:id="0">
          <w:tblGrid>
            <w:gridCol w:w="1898"/>
            <w:gridCol w:w="3796"/>
            <w:gridCol w:w="1898"/>
            <w:gridCol w:w="3796"/>
          </w:tblGrid>
        </w:tblGridChange>
      </w:tblGrid>
      <w:tr>
        <w:trPr>
          <w:trHeight w:val="380" w:hRule="atLeast"/>
        </w:trPr>
        <w:tc>
          <w:tcPr>
            <w:gridSpan w:val="4"/>
            <w:shd w:fill="595959" w:val="clear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DATOS DE IDENTIFICACIÓN</w:t>
            </w:r>
          </w:p>
        </w:tc>
      </w:tr>
      <w:tr>
        <w:trPr>
          <w:trHeight w:val="680" w:hRule="atLeast"/>
        </w:trPr>
        <w:tc>
          <w:tcPr>
            <w:shd w:fill="d9d9d9" w:val="clear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0"/>
              </w:tabs>
              <w:spacing w:after="0" w:before="0" w:line="240" w:lineRule="auto"/>
              <w:ind w:left="340" w:right="0" w:hanging="34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1.1.</w:t>
              <w:tab/>
              <w:t xml:space="preserve">Nombre de la materia:</w:t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PRODUCCIÓN DE HISTORIETA Y CARICATURA</w:t>
            </w:r>
          </w:p>
        </w:tc>
        <w:tc>
          <w:tcPr>
            <w:shd w:fill="d9d9d9" w:val="clear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0"/>
              </w:tabs>
              <w:spacing w:after="0" w:before="0" w:line="240" w:lineRule="auto"/>
              <w:ind w:left="340" w:right="0" w:hanging="34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1.2. Código de la materia (NRC):</w:t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>
            <w:shd w:fill="d9d9d9" w:val="clear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0"/>
              </w:tabs>
              <w:spacing w:after="0" w:before="0" w:line="240" w:lineRule="auto"/>
              <w:ind w:left="340" w:right="0" w:hanging="34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1.3.</w:t>
              <w:tab/>
              <w:t xml:space="preserve">Departamento:</w:t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Proyectos de Comunicación</w:t>
            </w:r>
          </w:p>
        </w:tc>
        <w:tc>
          <w:tcPr>
            <w:shd w:fill="d9d9d9" w:val="clear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0"/>
              </w:tabs>
              <w:spacing w:after="0" w:before="0" w:line="240" w:lineRule="auto"/>
              <w:ind w:left="340" w:right="0" w:hanging="34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1.4.</w:t>
              <w:tab/>
              <w:t xml:space="preserve">Código de Departamento</w:t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commentRangeStart w:id="0"/>
              </w:sdtContent>
            </w:sdt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</w:t>
            </w: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shd w:fill="d9d9d9" w:val="clear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0"/>
              </w:tabs>
              <w:spacing w:after="0" w:before="0" w:line="240" w:lineRule="auto"/>
              <w:ind w:left="340" w:right="0" w:hanging="34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1.5.</w:t>
              <w:tab/>
              <w:t xml:space="preserve">Carga horaria:</w:t>
            </w:r>
          </w:p>
        </w:tc>
        <w:tc>
          <w:tcPr>
            <w:shd w:fill="d9d9d9" w:val="clear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0"/>
              </w:tabs>
              <w:spacing w:after="0" w:before="0" w:line="240" w:lineRule="auto"/>
              <w:ind w:left="340" w:right="0" w:hanging="34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Teoría:</w:t>
            </w:r>
          </w:p>
        </w:tc>
        <w:tc>
          <w:tcPr>
            <w:gridSpan w:val="2"/>
            <w:shd w:fill="d9d9d9" w:val="clear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0"/>
              </w:tabs>
              <w:spacing w:after="0" w:before="0" w:line="240" w:lineRule="auto"/>
              <w:ind w:left="340" w:right="0" w:hanging="34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Práctica:</w:t>
            </w:r>
          </w:p>
        </w:tc>
      </w:tr>
      <w:tr>
        <w:trPr>
          <w:trHeight w:val="520" w:hRule="atLeast"/>
        </w:trPr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80 HRS.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40HRS.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40HRS.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shd w:fill="d9d9d9" w:val="clear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0"/>
              </w:tabs>
              <w:spacing w:after="0" w:before="0" w:line="240" w:lineRule="auto"/>
              <w:ind w:left="340" w:right="0" w:hanging="34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1.6.</w:t>
              <w:tab/>
              <w:t xml:space="preserve">Créditos:</w:t>
            </w:r>
          </w:p>
        </w:tc>
        <w:tc>
          <w:tcPr>
            <w:shd w:fill="d9d9d9" w:val="clear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0"/>
              </w:tabs>
              <w:spacing w:after="0" w:before="0" w:line="240" w:lineRule="auto"/>
              <w:ind w:left="340" w:right="0" w:hanging="34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1.7.</w:t>
              <w:tab/>
              <w:t xml:space="preserve">Tipo de curso (modalidad)</w:t>
            </w:r>
          </w:p>
        </w:tc>
        <w:tc>
          <w:tcPr>
            <w:gridSpan w:val="2"/>
            <w:shd w:fill="d9d9d9" w:val="clear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0"/>
              </w:tabs>
              <w:spacing w:after="0" w:before="0" w:line="240" w:lineRule="auto"/>
              <w:ind w:left="340" w:right="0" w:hanging="34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1.8.</w:t>
              <w:tab/>
              <w:t xml:space="preserve">Nivel de formación profesional:</w:t>
            </w:r>
          </w:p>
        </w:tc>
      </w:tr>
      <w:tr>
        <w:trPr>
          <w:trHeight w:val="520" w:hRule="atLeast"/>
        </w:trPr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encial </w:t>
            </w:r>
          </w:p>
        </w:tc>
        <w:tc>
          <w:tcPr>
            <w:gridSpan w:val="2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TC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3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98"/>
        <w:gridCol w:w="9490"/>
        <w:tblGridChange w:id="0">
          <w:tblGrid>
            <w:gridCol w:w="1898"/>
            <w:gridCol w:w="9490"/>
          </w:tblGrid>
        </w:tblGridChange>
      </w:tblGrid>
      <w:tr>
        <w:trPr>
          <w:trHeight w:val="380" w:hRule="atLeast"/>
        </w:trPr>
        <w:tc>
          <w:tcPr>
            <w:gridSpan w:val="2"/>
            <w:shd w:fill="595959" w:val="clear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ÁREA DE FORMACIÓN EN QUE SE UBICA Y CARRERAS EN QUE SE IMPARTE</w:t>
            </w:r>
          </w:p>
        </w:tc>
      </w:tr>
      <w:tr>
        <w:trPr>
          <w:trHeight w:val="500" w:hRule="atLeast"/>
        </w:trPr>
        <w:tc>
          <w:tcPr>
            <w:shd w:fill="d9d9d9" w:val="clear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0"/>
              </w:tabs>
              <w:spacing w:after="0" w:before="0" w:line="240" w:lineRule="auto"/>
              <w:ind w:left="340" w:right="0" w:hanging="34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Área de formación:</w:t>
            </w:r>
          </w:p>
        </w:tc>
        <w:tc>
          <w:tcPr>
            <w:tcMar>
              <w:left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Básica Particular Obligatoria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shd w:fill="d9d9d9" w:val="clear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0"/>
              </w:tabs>
              <w:spacing w:after="0" w:before="0" w:line="240" w:lineRule="auto"/>
              <w:ind w:left="340" w:right="0" w:hanging="34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Carrera:</w:t>
            </w:r>
          </w:p>
        </w:tc>
        <w:tc>
          <w:tcPr>
            <w:tcMar>
              <w:left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LICENCIATURA EN DISEÑO PARA LA COMUNICACIÓN GRÁFICA</w:t>
            </w:r>
          </w:p>
        </w:tc>
      </w:tr>
    </w:tbl>
    <w:p w:rsidR="00000000" w:rsidDel="00000000" w:rsidP="00000000" w:rsidRDefault="00000000" w:rsidRPr="00000000" w14:paraId="00000025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3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88"/>
        <w:tblGridChange w:id="0">
          <w:tblGrid>
            <w:gridCol w:w="11388"/>
          </w:tblGrid>
        </w:tblGridChange>
      </w:tblGrid>
      <w:tr>
        <w:trPr>
          <w:trHeight w:val="380" w:hRule="atLeast"/>
        </w:trPr>
        <w:tc>
          <w:tcPr>
            <w:shd w:fill="d9d9d9" w:val="clear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0"/>
              </w:tabs>
              <w:spacing w:after="0" w:before="0" w:line="240" w:lineRule="auto"/>
              <w:ind w:left="340" w:right="0" w:hanging="34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MISIÓN:</w:t>
            </w:r>
          </w:p>
        </w:tc>
      </w:tr>
      <w:tr>
        <w:trPr>
          <w:trHeight w:val="2540" w:hRule="atLeast"/>
        </w:trPr>
        <w:tc>
          <w:tcPr>
            <w:shd w:fill="auto" w:val="clear"/>
            <w:tcMar>
              <w:left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 Centro Universitario de Arte, Arquitectura y Diseño es una dependencia de la Universidad de Guadalajara dedicada a formar profesionistas de calidad, innovadores y comprometidos en las disciplinas de las artes, la arquitectura y el diseño.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 el ámbito de la cultura y la extensión, enfrenta retos de generación y aplicación del conocimiento, educativos y de investigación científica y tecnológica, en un marco de respeto y sustentabilidad para mejorar el entorno social.</w:t>
            </w:r>
          </w:p>
        </w:tc>
      </w:tr>
    </w:tbl>
    <w:p w:rsidR="00000000" w:rsidDel="00000000" w:rsidP="00000000" w:rsidRDefault="00000000" w:rsidRPr="00000000" w14:paraId="0000002A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3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88"/>
        <w:tblGridChange w:id="0">
          <w:tblGrid>
            <w:gridCol w:w="11388"/>
          </w:tblGrid>
        </w:tblGridChange>
      </w:tblGrid>
      <w:tr>
        <w:trPr>
          <w:trHeight w:val="380" w:hRule="atLeast"/>
        </w:trPr>
        <w:tc>
          <w:tcPr>
            <w:shd w:fill="d9d9d9" w:val="clear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0"/>
              </w:tabs>
              <w:spacing w:after="0" w:before="0" w:line="240" w:lineRule="auto"/>
              <w:ind w:left="340" w:right="0" w:hanging="34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VISIÓN:</w:t>
            </w:r>
          </w:p>
        </w:tc>
      </w:tr>
      <w:tr>
        <w:trPr>
          <w:trHeight w:val="2540" w:hRule="atLeast"/>
        </w:trPr>
        <w:tc>
          <w:tcPr>
            <w:shd w:fill="auto" w:val="clear"/>
            <w:tcMar>
              <w:left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 Centro Universitario de Arte, Arquitectura y Diseño es una de las mejores opciones educativas en las artes, la arquitectura y el diseño, con fundamento en los procesos creativos y la investigación científica y tecnológica.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Cuenta con liderazgo académico internacional, consolidado en la calidad de sus programas educativos. Sus egresados satisfacen con relevante capacidad las demandas sociales, ambientales, productivas y culturales de México y su Región.</w:t>
            </w:r>
          </w:p>
        </w:tc>
      </w:tr>
    </w:tbl>
    <w:p w:rsidR="00000000" w:rsidDel="00000000" w:rsidP="00000000" w:rsidRDefault="00000000" w:rsidRPr="00000000" w14:paraId="0000002F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3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88"/>
        <w:tblGridChange w:id="0">
          <w:tblGrid>
            <w:gridCol w:w="11388"/>
          </w:tblGrid>
        </w:tblGridChange>
      </w:tblGrid>
      <w:tr>
        <w:trPr>
          <w:trHeight w:val="380" w:hRule="atLeast"/>
        </w:trPr>
        <w:tc>
          <w:tcPr>
            <w:shd w:fill="d9d9d9" w:val="clear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0"/>
              </w:tabs>
              <w:spacing w:after="0" w:before="0" w:line="240" w:lineRule="auto"/>
              <w:ind w:left="340" w:right="0" w:hanging="34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PERFIL DE EGRESO:</w:t>
            </w:r>
          </w:p>
        </w:tc>
      </w:tr>
      <w:tr>
        <w:trPr>
          <w:trHeight w:val="2540" w:hRule="atLeast"/>
        </w:trPr>
        <w:tc>
          <w:tcPr>
            <w:shd w:fill="auto" w:val="clear"/>
            <w:tcMar>
              <w:left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 egresado de la licenciatura en Diseño para la Comunicación Gráfica será un profesional capaz de identificar, analizar y diagnosticar necesidades de comunicación gráfica para planear, proponer, producir y coordinar proyectos funcionales y efectivos, de diseño gráfico centrados en el usuario, a través de medios impresos, digitales y alternos, sustentados en un proceso creativo y metodológico que resuelvan problemas de comunicación a nivel local, nacional e internacional, en beneficio del ámbito social y productivo, considerando la ética, responsabilidad social, innovación, sostenibilidad y actuando con sensibilidad y una actitud crítica respeto al entorno y al ser humano.</w:t>
            </w:r>
          </w:p>
        </w:tc>
      </w:tr>
    </w:tbl>
    <w:p w:rsidR="00000000" w:rsidDel="00000000" w:rsidP="00000000" w:rsidRDefault="00000000" w:rsidRPr="00000000" w14:paraId="00000032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3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88"/>
        <w:tblGridChange w:id="0">
          <w:tblGrid>
            <w:gridCol w:w="11388"/>
          </w:tblGrid>
        </w:tblGridChange>
      </w:tblGrid>
      <w:tr>
        <w:trPr>
          <w:trHeight w:val="380" w:hRule="atLeast"/>
        </w:trPr>
        <w:tc>
          <w:tcPr>
            <w:shd w:fill="d9d9d9" w:val="clear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0"/>
              </w:tabs>
              <w:spacing w:after="0" w:before="0" w:line="240" w:lineRule="auto"/>
              <w:ind w:left="340" w:right="0" w:hanging="34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RELACIÓN DE LA MATERIA CON EL PERFIL DE EGRESO:</w:t>
            </w:r>
          </w:p>
        </w:tc>
      </w:tr>
      <w:tr>
        <w:trPr>
          <w:trHeight w:val="1120" w:hRule="atLeast"/>
        </w:trPr>
        <w:tc>
          <w:tcPr>
            <w:shd w:fill="auto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Proporciona de manera básica los elementos para coadyuvar al proceso creativo y metodológico del estudiante para que pueda resolver problemas de comunicación a nivel básico que mantenga una buena calidad en aspectos de composición, retícula, color y control del trazo, con ética e innovación, siempre respetando al entorno y al ser humano.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13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88"/>
        <w:tblGridChange w:id="0">
          <w:tblGrid>
            <w:gridCol w:w="11388"/>
          </w:tblGrid>
        </w:tblGridChange>
      </w:tblGrid>
      <w:tr>
        <w:trPr>
          <w:trHeight w:val="380" w:hRule="atLeast"/>
        </w:trPr>
        <w:tc>
          <w:tcPr>
            <w:shd w:fill="d9d9d9" w:val="clear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0"/>
              </w:tabs>
              <w:spacing w:after="0" w:before="0" w:line="240" w:lineRule="auto"/>
              <w:ind w:left="340" w:right="0" w:hanging="34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MATERIAS CON QUE SE RELACIONA:</w:t>
            </w:r>
          </w:p>
        </w:tc>
      </w:tr>
      <w:tr>
        <w:trPr>
          <w:trHeight w:val="1120" w:hRule="atLeast"/>
        </w:trPr>
        <w:tc>
          <w:tcPr>
            <w:shd w:fill="auto" w:val="clear"/>
            <w:tcMar>
              <w:top w:w="57.0" w:type="dxa"/>
              <w:left w:w="113.0" w:type="dxa"/>
              <w:bottom w:w="57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Taller de diseño I,II,III,IV  Estructuración del Proyecto Terminal, Video, Expresión Gráfica I al VIII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13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88"/>
        <w:tblGridChange w:id="0">
          <w:tblGrid>
            <w:gridCol w:w="11388"/>
          </w:tblGrid>
        </w:tblGridChange>
      </w:tblGrid>
      <w:tr>
        <w:trPr>
          <w:trHeight w:val="380" w:hRule="atLeast"/>
        </w:trPr>
        <w:tc>
          <w:tcPr>
            <w:tcBorders>
              <w:bottom w:color="000000" w:space="0" w:sz="4" w:val="single"/>
            </w:tcBorders>
            <w:shd w:fill="595959" w:val="clear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OBJETIVOS GENERALES: Lo que el alumno deba saber hacer al finalizar el curso</w:t>
            </w:r>
          </w:p>
        </w:tc>
      </w:tr>
      <w:t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left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shd w:fill="bfbfbf" w:val="clear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0"/>
              </w:tabs>
              <w:spacing w:after="0" w:before="0" w:line="240" w:lineRule="auto"/>
              <w:ind w:left="340" w:right="0" w:hanging="34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3.1.</w:t>
              <w:tab/>
              <w:t xml:space="preserve">INFORMATIVOS (conocer, comprender, manejar)</w:t>
            </w:r>
          </w:p>
        </w:tc>
      </w:tr>
      <w:tr>
        <w:trPr>
          <w:trHeight w:val="1580" w:hRule="atLeast"/>
        </w:trPr>
        <w:tc>
          <w:tcPr>
            <w:tcBorders>
              <w:bottom w:color="000000" w:space="0" w:sz="4" w:val="single"/>
            </w:tcBorders>
            <w:shd w:fill="auto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72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CARICATURA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72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72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Conocerá los diferentes elementos de la cara para poder desarollar diversos personajes.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72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Conocerá las expresiones de las emociones para aplicarlos a los personajes.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72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Definirá las áreas de aplicación de los personajes a través de áreas específicas.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72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Detectará los elementos más importantes en la expresión de los seres humanos a través del análisis de las diferentes partes del cuerpo.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72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Identificará los razgos y los gestos de las diferentes personas por medio del trazo directo de modelos reales.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72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Conocerá, experimentará  y realizará caricatura a través de siluetas recortadas como otro recurso y/o herramienta.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72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Conocerá, experimentará y realizará un modelo en caricatura en 3D (títere).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72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72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HISTORIETA/NOVELA GRÁFICA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72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72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Conocerá los antecedentes, los conceptos, la evolución y el sentido de la historieta en el área de la comunicación a través de materiales documentales.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72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Conocerla la metodología de la historieta a través de la explicación audio-visual.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72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Conocerá las partes de un guión.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72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Aplicará el guión por medio de la redacción directa.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72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Describirá las partes visuales (análisis visual) que conforman la historieta (descritos en el guión) para aplicarlas a través de imágenes gráficas.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72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Dará a conocer el desarrollo del story board, sus elementos, su llenado, uso y aplicación.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72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Utilizará los conceptos de dseño editorial los cuales se aplicarán al bocetaje y al dissño y/o composición de las páginas de la historieta por medio de un desarrollo específico a resolver.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72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72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5.99999999999994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left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shd w:fill="bfbfbf" w:val="clear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0"/>
              </w:tabs>
              <w:spacing w:after="0" w:before="0" w:line="240" w:lineRule="auto"/>
              <w:ind w:left="340" w:right="0" w:hanging="34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3.2.</w:t>
              <w:tab/>
              <w:t xml:space="preserve">FORMATIVOS (INTELECTUAL: habilidades, destrezas; HUMANO: actitudes, valores; SOCIAL: cooperación, tolerancia; PROFESIONAL: formación integral)</w:t>
            </w:r>
          </w:p>
        </w:tc>
      </w:tr>
      <w:tr>
        <w:trPr>
          <w:trHeight w:val="1580" w:hRule="atLeast"/>
        </w:trPr>
        <w:tc>
          <w:tcPr>
            <w:shd w:fill="auto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5.99999999999994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CARICATURA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5.99999999999994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Presentará con creatividad propuestas de personajes y monos para aplicarlos en diferentes medios.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5.99999999999994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Desarrollará con originalidad la caricatura de personajes reles para su aplicación en diferentes medios.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5.99999999999994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5.99999999999994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HISTORIETA/NOVELA GRÁFICA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5.99999999999994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Presentará con profesionalismo un proyecto de historieta en donde se demuestre su respectiva metdología como sustento del resultado final.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5.99999999999994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Desarrollará con originalidad la historieta (novela gráfica) en formato real y profesional.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72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13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88"/>
        <w:tblGridChange w:id="0">
          <w:tblGrid>
            <w:gridCol w:w="11388"/>
          </w:tblGrid>
        </w:tblGridChange>
      </w:tblGrid>
      <w:tr>
        <w:trPr>
          <w:trHeight w:val="380" w:hRule="atLeast"/>
        </w:trPr>
        <w:tc>
          <w:tcPr>
            <w:tcBorders>
              <w:bottom w:color="000000" w:space="0" w:sz="4" w:val="single"/>
            </w:tcBorders>
            <w:shd w:fill="595959" w:val="clear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CONTENIDO TEMÁTICO PRINCIPAL</w:t>
            </w:r>
          </w:p>
        </w:tc>
      </w:tr>
      <w:tr>
        <w:trPr>
          <w:trHeight w:val="3960" w:hRule="atLeast"/>
        </w:trPr>
        <w:tc>
          <w:tcPr>
            <w:tcBorders>
              <w:bottom w:color="000000" w:space="0" w:sz="4" w:val="single"/>
            </w:tcBorders>
            <w:shd w:fill="auto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UNIDAD 1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bookmarkStart w:colFirst="0" w:colLast="0" w:name="_heading=h.x8dkwxmop0x7" w:id="1"/>
            <w:bookmarkEnd w:id="1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1.1  ANTECEDETES Y CONCEPTOS DE LA CARICATURA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a841mwggijwq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1.2 MONO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a1jb2ky9pig2" w:id="3"/>
            <w:bookmarkEnd w:id="3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1.2.1 Cabeza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r0hod63e80um" w:id="4"/>
            <w:bookmarkEnd w:id="4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Nariz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9jrqpfie1q7d" w:id="5"/>
            <w:bookmarkEnd w:id="5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Lentes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sw2ba9h1hv10" w:id="6"/>
            <w:bookmarkEnd w:id="6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Ojos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jzqafo4iu21b" w:id="7"/>
            <w:bookmarkEnd w:id="7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Cejas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kyl99mezmncm" w:id="8"/>
            <w:bookmarkEnd w:id="8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Boca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rbaqag57j7yl" w:id="9"/>
            <w:bookmarkEnd w:id="9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Orejas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j7ylmxqoysj5" w:id="10"/>
            <w:bookmarkEnd w:id="10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Barbas/bigotes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hu80g4dabkwo" w:id="11"/>
            <w:bookmarkEnd w:id="11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Formas de cabeza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ndpoq4bfrhs8" w:id="12"/>
            <w:bookmarkEnd w:id="12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Peinados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k32xvdu3lhip" w:id="13"/>
            <w:bookmarkEnd w:id="13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Sombreros/accesorios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ctetwx5k6yh" w:id="14"/>
            <w:bookmarkEnd w:id="14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1.2.2 EL CUERPO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7n1dqkmo7pls" w:id="15"/>
            <w:bookmarkEnd w:id="15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Complexiones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2ho6fqseg0f3" w:id="16"/>
            <w:bookmarkEnd w:id="16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Extremidades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n6cxy9uzbpym" w:id="17"/>
            <w:bookmarkEnd w:id="17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1.2.3 EXPRESIONES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fa0t1jqwvgex" w:id="18"/>
            <w:bookmarkEnd w:id="18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Coraje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65jfe8ck8vf" w:id="19"/>
            <w:bookmarkEnd w:id="19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Tristeza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lu4wchdzsnm7" w:id="20"/>
            <w:bookmarkEnd w:id="20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Sorpresa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jznv4gbjk1bz" w:id="21"/>
            <w:bookmarkEnd w:id="21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Miedo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8y0shul5ntnb" w:id="22"/>
            <w:bookmarkEnd w:id="22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Cinismo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h23j9knvunbn" w:id="23"/>
            <w:bookmarkEnd w:id="23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Risa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sbkw3n4hxvtg" w:id="24"/>
            <w:bookmarkEnd w:id="24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Sonsrisa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yyewsgwicsjz" w:id="25"/>
            <w:bookmarkEnd w:id="25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Grito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xrg05mpxqoh4" w:id="26"/>
            <w:bookmarkEnd w:id="26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1.2.4 ARQUETIPOS/ESTEREOTIPOS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y9eeihyx9txs" w:id="27"/>
            <w:bookmarkEnd w:id="27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Los roles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e9922e63lmrr" w:id="28"/>
            <w:bookmarkEnd w:id="28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UNIDAD 2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1i19uxx7u3v" w:id="29"/>
            <w:bookmarkEnd w:id="29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2.1. AREAS DE APLICACIÓN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kv2lb1jjm297" w:id="30"/>
            <w:bookmarkEnd w:id="30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2.1.1 Modelo en 3D (TÍTERE)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k92cc28kkdrv" w:id="31"/>
            <w:bookmarkEnd w:id="31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2.1.2 Siluetas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206u2uq0xojc" w:id="32"/>
            <w:bookmarkEnd w:id="32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UNIDAD 3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pzeqnqbivsna" w:id="33"/>
            <w:bookmarkEnd w:id="33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3.1 ANTECEDENTES Y CONCEPTOS DE LA HISTORIETA/NOVELA GRÁFICA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38sxu3puzp78" w:id="34"/>
            <w:bookmarkEnd w:id="34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3.1.1 En Estados Unidos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rk7s1baoat1h" w:id="35"/>
            <w:bookmarkEnd w:id="35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3.1.2 En Europa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ewkifxmylnos" w:id="36"/>
            <w:bookmarkEnd w:id="36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3.1.3 Japón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2w3gpsqtwd3l" w:id="37"/>
            <w:bookmarkEnd w:id="37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3.1.4 América Latina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civvwcahh0dz" w:id="38"/>
            <w:bookmarkEnd w:id="38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3.1.5 México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ncfbzwlm3mxg" w:id="39"/>
            <w:bookmarkEnd w:id="39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3.2 LA HISTORIA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z40j8uiywdql" w:id="40"/>
            <w:bookmarkEnd w:id="40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3.2.1 Selección del tema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ljd1nxowbjuz" w:id="41"/>
            <w:bookmarkEnd w:id="41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3.2.2 Escribir, redactar la historia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ea4me648pzdz" w:id="42"/>
            <w:bookmarkEnd w:id="42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3.3 EL GUIÓN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cubuok7lfq9" w:id="43"/>
            <w:bookmarkEnd w:id="43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3.3.1 Descripción de la escena 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1pqi5u4bvh9e" w:id="44"/>
            <w:bookmarkEnd w:id="44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3.3.2  Voces y/o diálogos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rbsdq0d7n736" w:id="45"/>
            <w:bookmarkEnd w:id="45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3.3.3 Voz en off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561gqynl9inz" w:id="46"/>
            <w:bookmarkEnd w:id="46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3.4 ANÁLISIS VISUAL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cvywtgsy0nwl" w:id="47"/>
            <w:bookmarkEnd w:id="47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3.4.1 Personajes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vmzemv2jig5b" w:id="48"/>
            <w:bookmarkEnd w:id="48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3.4.2 Vestuario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aul00n2yg2bu" w:id="49"/>
            <w:bookmarkEnd w:id="49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3.4.3 Peinados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mqj05mmbxvsl" w:id="50"/>
            <w:bookmarkEnd w:id="50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3.4.4 Escenarios interiores y exteriores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984tjvtaj18j" w:id="51"/>
            <w:bookmarkEnd w:id="51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3.4.5 Locaciones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q6qc08bt7jl2" w:id="52"/>
            <w:bookmarkEnd w:id="52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3.4.6 Utilería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epls8mfp0o2n" w:id="53"/>
            <w:bookmarkEnd w:id="53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3.5 STORY BOARD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ewhzdaprj749" w:id="54"/>
            <w:bookmarkEnd w:id="54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3.5.1 Planos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tda7euf9zmps" w:id="55"/>
            <w:bookmarkEnd w:id="55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3.5.2 Encuadres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8ql1xnr7788o" w:id="56"/>
            <w:bookmarkEnd w:id="56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3.5.3 Viñetas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r1wbrc37r7a0" w:id="57"/>
            <w:bookmarkEnd w:id="57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3.5.4 Globos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6djk2loznf2f" w:id="58"/>
            <w:bookmarkEnd w:id="58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3.5.5 Esquemas individuales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wc8kd7owr8q4" w:id="59"/>
            <w:bookmarkEnd w:id="59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3.5.6 Esquema general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f9srgy37ng2n" w:id="60"/>
            <w:bookmarkEnd w:id="60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3.6 DISEÑO DE PÁGINA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o86bqb2usro6" w:id="61"/>
            <w:bookmarkEnd w:id="61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3.6.1 Bocetaje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bookmarkStart w:colFirst="0" w:colLast="0" w:name="_heading=h.kbqm27rp2iaz" w:id="62"/>
            <w:bookmarkEnd w:id="62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3.6.2 Producto final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bookmarkStart w:colFirst="0" w:colLast="0" w:name="_heading=h.2fep5jwfgcqz" w:id="63"/>
            <w:bookmarkEnd w:id="6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bookmarkStart w:colFirst="0" w:colLast="0" w:name="_heading=h.a60ctgc2wf4s" w:id="64"/>
            <w:bookmarkEnd w:id="6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bookmarkStart w:colFirst="0" w:colLast="0" w:name="_heading=h.3ggj049wg5ds" w:id="65"/>
            <w:bookmarkEnd w:id="65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13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88"/>
        <w:tblGridChange w:id="0">
          <w:tblGrid>
            <w:gridCol w:w="11388"/>
          </w:tblGrid>
        </w:tblGridChange>
      </w:tblGrid>
      <w:tr>
        <w:trPr>
          <w:trHeight w:val="380" w:hRule="atLeast"/>
        </w:trPr>
        <w:tc>
          <w:tcPr>
            <w:tcBorders>
              <w:bottom w:color="000000" w:space="0" w:sz="4" w:val="single"/>
            </w:tcBorders>
            <w:shd w:fill="595959" w:val="clear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7" w:right="0" w:hanging="227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ACTIVIDADES Y ESTRATEGIAS DE APRENDIZAJE: Especificar sólo los aspectos generales de cómo se desarrollará el curso, para los aspectos particulares y específicos tomar en consideración el AVANCE PROGRAMÁTICO (anexo)</w:t>
            </w:r>
          </w:p>
        </w:tc>
      </w:tr>
      <w:tr>
        <w:trPr>
          <w:trHeight w:val="2720" w:hRule="atLeast"/>
        </w:trPr>
        <w:tc>
          <w:tcPr>
            <w:tcBorders>
              <w:bottom w:color="000000" w:space="0" w:sz="4" w:val="single"/>
            </w:tcBorders>
            <w:shd w:fill="auto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Técnica expositiva, reportes de lectura, exposiciones orales, investigaciones, discusiones en grupo, equipos de trabajo.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13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88"/>
        <w:tblGridChange w:id="0">
          <w:tblGrid>
            <w:gridCol w:w="11388"/>
          </w:tblGrid>
        </w:tblGridChange>
      </w:tblGrid>
      <w:tr>
        <w:trPr>
          <w:trHeight w:val="380" w:hRule="atLeast"/>
        </w:trPr>
        <w:tc>
          <w:tcPr>
            <w:tcBorders>
              <w:bottom w:color="000000" w:space="0" w:sz="4" w:val="single"/>
            </w:tcBorders>
            <w:shd w:fill="595959" w:val="clear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7" w:right="0" w:hanging="227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MÉTODOS Y FORMAS DE EVALUACIÓN:  Especificar los criterios y mecanismos (asistencia, requisitos, exámenes, participación, trabajos, etc.)</w:t>
            </w:r>
          </w:p>
        </w:tc>
      </w:tr>
      <w:tr>
        <w:trPr>
          <w:trHeight w:val="2720" w:hRule="atLeast"/>
        </w:trPr>
        <w:tc>
          <w:tcPr>
            <w:tcBorders>
              <w:bottom w:color="000000" w:space="0" w:sz="4" w:val="single"/>
            </w:tcBorders>
            <w:shd w:fill="auto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Acreditación: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80% de asistencias.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80% de tareas y trabajo en clase (reportes de observación y autoevaluación).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Entregar del total de los proyectos.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NOTA: A partir de la hora de entrega acordada se evaluará sobre 100 durante los primeros 20 minutos y sobre 80 en los siguientes 40 minutos.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13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88"/>
        <w:tblGridChange w:id="0">
          <w:tblGrid>
            <w:gridCol w:w="11388"/>
          </w:tblGrid>
        </w:tblGridChange>
      </w:tblGrid>
      <w:tr>
        <w:trPr>
          <w:trHeight w:val="380" w:hRule="atLeast"/>
        </w:trPr>
        <w:tc>
          <w:tcPr>
            <w:tcBorders>
              <w:bottom w:color="000000" w:space="0" w:sz="4" w:val="single"/>
            </w:tcBorders>
            <w:shd w:fill="595959" w:val="clear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7" w:right="0" w:hanging="227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 BIBLIOGRAFÍA BÁSICA:</w:t>
            </w:r>
          </w:p>
        </w:tc>
      </w:tr>
      <w:tr>
        <w:trPr>
          <w:trHeight w:val="6800" w:hRule="atLeast"/>
        </w:trPr>
        <w:tc>
          <w:tcPr>
            <w:tcBorders>
              <w:bottom w:color="000000" w:space="0" w:sz="4" w:val="single"/>
            </w:tcBorders>
            <w:shd w:fill="auto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AMBROSE, Gavin, Harris, Paul, (2009). Fundamentos del diseño. Ed. Parramón</w:t>
            </w:r>
          </w:p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ISBN: 9788434235052</w:t>
            </w:r>
          </w:p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AMBROSE, Gavin, Billson, Aono-Billson, (2014). Enfoque y lenguaje. Barcelon.</w:t>
            </w:r>
          </w:p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AMBROSE, Gavin, Harris, (2015).Bases del diseño color. Parramón Arts&amp; Design.</w:t>
            </w:r>
          </w:p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Ed. Parramón, Diseño. ISBN: 978-84-342-3791-9</w:t>
            </w:r>
          </w:p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BERZBACH, Frank, (2013). Psicología para creativos, Primeros auxilios para conservar el ingenio y sobrevivir en el trabajo. ISBN/EAN: 9788425226007</w:t>
            </w:r>
          </w:p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FRUTIGER, Adrian, (2011). Signos, símbolos, marcas, señales. Elementos, morfología, representación, significación. Barcelona. Ed. Gustavo Gili.</w:t>
            </w:r>
          </w:p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HELLER, Eva, (2015). Psicología del color, Cómo actúan los colores sobre los sentimientos y la razón. Barcelona. Ed. Gustavo Gili ISBN/EAN: 9788425219771</w:t>
            </w:r>
          </w:p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JARDÍ, Enric, (2012). Pensar con imágenes. Barcelona. Ed. Gustavo Gili. ISBN: 978-84-252-2436-2 </w:t>
            </w:r>
          </w:p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LEBORG, Christian, (2013). Gramática visual. España. Ed. Gustavo Gili.  ISBN/EAN: 9788425226458</w:t>
            </w:r>
          </w:p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LIDWELL William /Kritina Holden/Jim Butler, (2011). Principios universales de diseño.</w:t>
            </w:r>
          </w:p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Estados Unidos. Ed. BLUME ISBN: 978-84-8076-913-6</w:t>
            </w:r>
          </w:p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LUPTON, Ellen, Cole, Jennifer, (2016). Diseño gráfico: nuevos fundamentos. España. Ed. Gustavo Gili. ISBN: 9788434228559</w:t>
            </w:r>
          </w:p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POULIN, Richard, (2016). Libro Fundamentos del Diseño Gráfico los 26 Principios que todo Diseñador Gráfico debe conocer. Ed. PROMOPRESS</w:t>
            </w:r>
          </w:p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WONG, Wucius, (2008). Principio del diseño en color. España. Ed. Gustavo Gili.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ISBN/EAN: 9788425221613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13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88"/>
        <w:tblGridChange w:id="0">
          <w:tblGrid>
            <w:gridCol w:w="11388"/>
          </w:tblGrid>
        </w:tblGridChange>
      </w:tblGrid>
      <w:tr>
        <w:trPr>
          <w:trHeight w:val="380" w:hRule="atLeast"/>
        </w:trPr>
        <w:tc>
          <w:tcPr>
            <w:shd w:fill="bfbfbf" w:val="clear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0"/>
              </w:tabs>
              <w:spacing w:after="0" w:before="0" w:line="240" w:lineRule="auto"/>
              <w:ind w:left="340" w:right="0" w:hanging="34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ELABORADO POR:</w:t>
            </w:r>
          </w:p>
        </w:tc>
      </w:tr>
      <w:tr>
        <w:trPr>
          <w:trHeight w:val="2540" w:hRule="atLeast"/>
        </w:trPr>
        <w:tc>
          <w:tcPr>
            <w:tcBorders>
              <w:bottom w:color="000000" w:space="0" w:sz="4" w:val="single"/>
            </w:tcBorders>
            <w:shd w:fill="auto" w:val="clear"/>
            <w:tcMar>
              <w:top w:w="57.0" w:type="dxa"/>
              <w:left w:w="113.0" w:type="dxa"/>
              <w:bottom w:w="57.0" w:type="dxa"/>
              <w:right w:w="113.0" w:type="dxa"/>
            </w:tcMar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DR. JORGE ENRIQUE FREGOSO TORRES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MTRA. REBECA CORTÉS VALDEZ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left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shd w:fill="bfbfbf" w:val="clear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0"/>
              </w:tabs>
              <w:spacing w:after="0" w:before="0" w:line="240" w:lineRule="auto"/>
              <w:ind w:left="340" w:right="0" w:hanging="34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FECHA DE ACTUALIZACIÓN:</w:t>
            </w:r>
          </w:p>
          <w:p w:rsidR="00000000" w:rsidDel="00000000" w:rsidP="00000000" w:rsidRDefault="00000000" w:rsidRPr="00000000" w14:paraId="000000C4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40"/>
              </w:tabs>
              <w:spacing w:after="0" w:before="0" w:line="240" w:lineRule="auto"/>
              <w:ind w:left="340" w:right="0" w:hanging="34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>
            <w:shd w:fill="auto" w:val="clear"/>
            <w:tcMar>
              <w:top w:w="0.0" w:type="dxa"/>
              <w:left w:w="113.0" w:type="dxa"/>
              <w:bottom w:w="0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99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SEPTIEMBRE 2020.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/>
      <w:pgMar w:bottom="567" w:top="284" w:left="454" w:right="454" w:header="284" w:footer="709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Elizabeth Valenzuela" w:id="0" w:date="2019-09-10T04:44:58Z">
    <w:p w:rsidR="00000000" w:rsidDel="00000000" w:rsidP="00000000" w:rsidRDefault="00000000" w:rsidRPr="00000000" w14:paraId="000000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Felicidades estimados compañeros un excelente trabajo, gracias por cumplir, solo habrá que cuidar el estilo APA sexta edición en sí Bibliografía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C9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  <w:font w:name="Calibri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4145280" cy="1085088"/>
          <wp:effectExtent b="0" l="0" r="0" 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45280" cy="10850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20</w:t>
    </w:r>
    <w:r w:rsidDel="00000000" w:rsidR="00000000" w:rsidRPr="00000000">
      <w:rPr>
        <w:rtl w:val="0"/>
      </w:rPr>
      <w:t xml:space="preserve">20-B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3962400</wp:posOffset>
              </wp:positionH>
              <wp:positionV relativeFrom="paragraph">
                <wp:posOffset>190500</wp:posOffset>
              </wp:positionV>
              <wp:extent cx="3343275" cy="828675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88650" y="3379950"/>
                        <a:ext cx="3314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Programa educativo de la Licenciatura en: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Diseño para la Comunicación Gráfica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Ciclo escolar: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3962400</wp:posOffset>
              </wp:positionH>
              <wp:positionV relativeFrom="paragraph">
                <wp:posOffset>190500</wp:posOffset>
              </wp:positionV>
              <wp:extent cx="3343275" cy="828675"/>
              <wp:effectExtent b="0" l="0" r="0" t="0"/>
              <wp:wrapNone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43275" cy="828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C8">
    <w:pPr>
      <w:keepNext w:val="0"/>
      <w:keepLines w:val="0"/>
      <w:widowControl w:val="1"/>
      <w:pBdr>
        <w:top w:color="000000" w:space="0" w:sz="18" w:val="single"/>
        <w:left w:space="0" w:sz="0" w:val="nil"/>
        <w:bottom w:color="000000" w:space="6" w:sz="36" w:val="single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240" w:before="0" w:line="56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PROGRAMA DE ASIGNATURA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4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s-ES_trad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E711B"/>
    <w:rPr>
      <w:lang w:val="es-ES_tradnl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1C5C35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C5C35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 w:val="1"/>
    <w:rsid w:val="001C5C35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C5C35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C5C35"/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C5C35"/>
    <w:rPr>
      <w:rFonts w:ascii="Lucida Grande" w:cs="Lucida Grande" w:hAnsi="Lucida Grande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2F3E84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ampo-Subtema" w:customStyle="1">
    <w:name w:val="Campo - Subtema"/>
    <w:basedOn w:val="Normal"/>
    <w:qFormat w:val="1"/>
    <w:rsid w:val="001F5ACB"/>
    <w:pPr>
      <w:keepNext w:val="1"/>
      <w:keepLines w:val="1"/>
      <w:tabs>
        <w:tab w:val="left" w:pos="340"/>
      </w:tabs>
      <w:suppressAutoHyphens w:val="1"/>
      <w:ind w:left="340" w:hanging="340"/>
    </w:pPr>
    <w:rPr>
      <w:rFonts w:ascii="Times New Roman" w:cs="Times New Roman" w:hAnsi="Times New Roman"/>
      <w:b w:val="1"/>
      <w:bCs w:val="1"/>
      <w:spacing w:val="-4"/>
      <w:sz w:val="22"/>
      <w:szCs w:val="22"/>
    </w:rPr>
  </w:style>
  <w:style w:type="paragraph" w:styleId="Campo-Ttulo" w:customStyle="1">
    <w:name w:val="Campo - Título"/>
    <w:basedOn w:val="Normal"/>
    <w:qFormat w:val="1"/>
    <w:rsid w:val="001F5ACB"/>
    <w:pPr>
      <w:keepNext w:val="1"/>
      <w:keepLines w:val="1"/>
      <w:suppressAutoHyphens w:val="1"/>
    </w:pPr>
    <w:rPr>
      <w:rFonts w:ascii="Times New Roman" w:cs="Times New Roman" w:hAnsi="Times New Roman"/>
      <w:b w:val="1"/>
      <w:color w:val="ffffff" w:themeColor="background1"/>
      <w:sz w:val="22"/>
      <w:szCs w:val="22"/>
    </w:rPr>
  </w:style>
  <w:style w:type="paragraph" w:styleId="Campo-Contenido" w:customStyle="1">
    <w:name w:val="Campo - Contenido"/>
    <w:basedOn w:val="Normal"/>
    <w:qFormat w:val="1"/>
    <w:rsid w:val="00554AF3"/>
    <w:rPr>
      <w:rFonts w:cs="Times New Roman" w:asciiTheme="majorHAnsi" w:hAnsiTheme="majorHAnsi"/>
      <w:sz w:val="22"/>
      <w:szCs w:val="22"/>
    </w:rPr>
  </w:style>
  <w:style w:type="paragraph" w:styleId="Prrafodelista">
    <w:name w:val="List Paragraph"/>
    <w:basedOn w:val="Normal"/>
    <w:uiPriority w:val="34"/>
    <w:qFormat w:val="1"/>
    <w:rsid w:val="00486F2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pkrHkNCtN63gguAJXRtlq02/1w==">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2019-06-10T16:27:00Z</dcterms:created>
  <dc:creator>Mowgli</dc:creator>
</cp:coreProperties>
</file>