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433DB" w14:textId="77777777" w:rsidR="002A764D" w:rsidRDefault="002A764D" w:rsidP="00B00D3B">
      <w:pPr>
        <w:spacing w:after="0"/>
        <w:jc w:val="center"/>
        <w:rPr>
          <w:rFonts w:ascii="Arial" w:hAnsi="Arial" w:cs="Arial"/>
          <w:sz w:val="20"/>
          <w:szCs w:val="20"/>
        </w:rPr>
      </w:pPr>
      <w:permStart w:id="1254257353" w:edGrp="everyone"/>
    </w:p>
    <w:p w14:paraId="24722DEC" w14:textId="04C219CB" w:rsidR="00A97988" w:rsidRDefault="00761F71" w:rsidP="0084584B">
      <w:pPr>
        <w:spacing w:after="0"/>
        <w:jc w:val="center"/>
        <w:rPr>
          <w:rFonts w:ascii="Arial" w:hAnsi="Arial" w:cs="Arial"/>
          <w:b/>
          <w:noProof/>
          <w:sz w:val="24"/>
          <w:szCs w:val="24"/>
          <w:lang w:eastAsia="es-MX"/>
        </w:rPr>
      </w:pPr>
      <w:r>
        <w:rPr>
          <w:rFonts w:ascii="Arial" w:hAnsi="Arial" w:cs="Arial"/>
          <w:b/>
          <w:noProof/>
          <w:sz w:val="24"/>
          <w:szCs w:val="24"/>
          <w:lang w:eastAsia="es-MX"/>
        </w:rPr>
        <w:t xml:space="preserve">Convocatoria a participar en la </w:t>
      </w:r>
    </w:p>
    <w:p w14:paraId="0C8927A2" w14:textId="77777777" w:rsidR="00761F71" w:rsidRDefault="00761F71" w:rsidP="0084584B">
      <w:pPr>
        <w:spacing w:after="0"/>
        <w:jc w:val="center"/>
        <w:rPr>
          <w:rFonts w:ascii="Arial" w:hAnsi="Arial" w:cs="Arial"/>
          <w:b/>
          <w:noProof/>
          <w:sz w:val="24"/>
          <w:szCs w:val="24"/>
          <w:u w:val="single"/>
          <w:lang w:eastAsia="es-MX"/>
        </w:rPr>
      </w:pPr>
    </w:p>
    <w:p w14:paraId="25642D1B" w14:textId="7E15F42D" w:rsidR="00761F71" w:rsidRDefault="00761F71" w:rsidP="0084584B">
      <w:pPr>
        <w:spacing w:after="0"/>
        <w:jc w:val="center"/>
        <w:rPr>
          <w:rFonts w:ascii="Arial" w:hAnsi="Arial" w:cs="Arial"/>
          <w:b/>
          <w:noProof/>
          <w:sz w:val="24"/>
          <w:szCs w:val="24"/>
          <w:u w:val="single"/>
          <w:lang w:eastAsia="es-MX"/>
        </w:rPr>
      </w:pPr>
      <w:r>
        <w:rPr>
          <w:rFonts w:ascii="Arial" w:hAnsi="Arial" w:cs="Arial"/>
          <w:b/>
          <w:noProof/>
          <w:sz w:val="24"/>
          <w:szCs w:val="24"/>
          <w:u w:val="single"/>
          <w:lang w:eastAsia="es-MX"/>
        </w:rPr>
        <w:t xml:space="preserve">MAESTRÍA EN GESTIÓN Y DESARROLLO CULTURAL </w:t>
      </w:r>
    </w:p>
    <w:p w14:paraId="57980573" w14:textId="77777777" w:rsidR="00761F71" w:rsidRDefault="00761F71" w:rsidP="0084584B">
      <w:pPr>
        <w:spacing w:after="0"/>
        <w:jc w:val="center"/>
        <w:rPr>
          <w:rFonts w:ascii="Arial" w:hAnsi="Arial" w:cs="Arial"/>
          <w:b/>
          <w:noProof/>
          <w:sz w:val="24"/>
          <w:szCs w:val="24"/>
          <w:u w:val="single"/>
          <w:lang w:eastAsia="es-MX"/>
        </w:rPr>
      </w:pPr>
    </w:p>
    <w:p w14:paraId="2B4555AA" w14:textId="5FB4B8A9" w:rsidR="00761F71" w:rsidRDefault="008F30E8" w:rsidP="0084584B">
      <w:pPr>
        <w:spacing w:after="0"/>
        <w:jc w:val="center"/>
        <w:rPr>
          <w:rFonts w:ascii="Arial" w:hAnsi="Arial" w:cs="Arial"/>
          <w:b/>
          <w:noProof/>
          <w:sz w:val="24"/>
          <w:szCs w:val="24"/>
          <w:lang w:eastAsia="es-MX"/>
        </w:rPr>
      </w:pPr>
      <w:r>
        <w:rPr>
          <w:rFonts w:ascii="Arial" w:hAnsi="Arial" w:cs="Arial"/>
          <w:b/>
          <w:noProof/>
          <w:sz w:val="24"/>
          <w:szCs w:val="24"/>
          <w:lang w:eastAsia="es-MX"/>
        </w:rPr>
        <w:t>GENERACIÓN 2023-2025</w:t>
      </w:r>
    </w:p>
    <w:p w14:paraId="39F7C142" w14:textId="77777777" w:rsidR="00761F71" w:rsidRDefault="00761F71" w:rsidP="0084584B">
      <w:pPr>
        <w:spacing w:after="0"/>
        <w:jc w:val="center"/>
        <w:rPr>
          <w:rFonts w:ascii="Arial" w:hAnsi="Arial" w:cs="Arial"/>
          <w:b/>
          <w:noProof/>
          <w:sz w:val="24"/>
          <w:szCs w:val="24"/>
          <w:lang w:eastAsia="es-MX"/>
        </w:rPr>
      </w:pPr>
    </w:p>
    <w:p w14:paraId="0BB9A101" w14:textId="3E84A671" w:rsidR="00761F71" w:rsidRDefault="00761F71" w:rsidP="0084584B">
      <w:pPr>
        <w:spacing w:after="0"/>
        <w:jc w:val="center"/>
        <w:rPr>
          <w:rFonts w:ascii="Arial" w:hAnsi="Arial" w:cs="Arial"/>
          <w:b/>
          <w:noProof/>
          <w:sz w:val="24"/>
          <w:szCs w:val="24"/>
          <w:lang w:eastAsia="es-MX"/>
        </w:rPr>
      </w:pPr>
      <w:r>
        <w:rPr>
          <w:rFonts w:ascii="Arial" w:hAnsi="Arial" w:cs="Arial"/>
          <w:b/>
          <w:noProof/>
          <w:sz w:val="24"/>
          <w:szCs w:val="24"/>
          <w:lang w:eastAsia="es-MX"/>
        </w:rPr>
        <w:t>(Inscrita en el Programa Nacional de Posgrados de Calidad del Consejo Nacional de Ciencia y Tecnología en el nivel de Consolidado)</w:t>
      </w:r>
    </w:p>
    <w:p w14:paraId="617AC92D" w14:textId="77777777" w:rsidR="00761F71" w:rsidRDefault="00761F71" w:rsidP="0084584B">
      <w:pPr>
        <w:spacing w:after="0"/>
        <w:jc w:val="center"/>
        <w:rPr>
          <w:rFonts w:ascii="Arial" w:hAnsi="Arial" w:cs="Arial"/>
          <w:b/>
          <w:noProof/>
          <w:sz w:val="24"/>
          <w:szCs w:val="24"/>
          <w:lang w:eastAsia="es-MX"/>
        </w:rPr>
      </w:pPr>
    </w:p>
    <w:p w14:paraId="1C48E55F" w14:textId="77777777" w:rsidR="00761F71" w:rsidRDefault="00761F71" w:rsidP="00761F71">
      <w:pPr>
        <w:spacing w:after="0"/>
        <w:jc w:val="both"/>
        <w:rPr>
          <w:rFonts w:ascii="Arial" w:hAnsi="Arial" w:cs="Arial"/>
          <w:noProof/>
          <w:sz w:val="24"/>
          <w:szCs w:val="24"/>
          <w:lang w:eastAsia="es-MX"/>
        </w:rPr>
      </w:pPr>
    </w:p>
    <w:p w14:paraId="339432E5" w14:textId="4442AA86" w:rsidR="00761F71" w:rsidRDefault="00761F71" w:rsidP="00761F71">
      <w:pPr>
        <w:spacing w:after="0"/>
        <w:jc w:val="both"/>
        <w:rPr>
          <w:rFonts w:ascii="Arial" w:hAnsi="Arial" w:cs="Arial"/>
          <w:noProof/>
          <w:sz w:val="24"/>
          <w:szCs w:val="24"/>
          <w:lang w:eastAsia="es-MX"/>
        </w:rPr>
      </w:pPr>
      <w:r>
        <w:rPr>
          <w:rFonts w:ascii="Arial" w:hAnsi="Arial" w:cs="Arial"/>
          <w:noProof/>
          <w:sz w:val="24"/>
          <w:szCs w:val="24"/>
          <w:lang w:eastAsia="es-MX"/>
        </w:rPr>
        <w:t>Dirigida a licenciados en áreas de las Ciencias Sociales, Humanidades, Artes y económico-administrativas, que busquen una formación de excelencia para desarrollarse profesionalmente en el campo de la Gestión y Desarrollo Cultural a cursar el programa de Maestría en Gestión y Des</w:t>
      </w:r>
      <w:r w:rsidR="00D053CC">
        <w:rPr>
          <w:rFonts w:ascii="Arial" w:hAnsi="Arial" w:cs="Arial"/>
          <w:noProof/>
          <w:sz w:val="24"/>
          <w:szCs w:val="24"/>
          <w:lang w:eastAsia="es-MX"/>
        </w:rPr>
        <w:t>arrollo Cultural (promoción 2023-2025</w:t>
      </w:r>
      <w:r>
        <w:rPr>
          <w:rFonts w:ascii="Arial" w:hAnsi="Arial" w:cs="Arial"/>
          <w:noProof/>
          <w:sz w:val="24"/>
          <w:szCs w:val="24"/>
          <w:lang w:eastAsia="es-MX"/>
        </w:rPr>
        <w:t>). Porgrama académico reconocido</w:t>
      </w:r>
      <w:r w:rsidR="00D32CA9">
        <w:rPr>
          <w:rFonts w:ascii="Arial" w:hAnsi="Arial" w:cs="Arial"/>
          <w:noProof/>
          <w:sz w:val="24"/>
          <w:szCs w:val="24"/>
          <w:lang w:eastAsia="es-MX"/>
        </w:rPr>
        <w:t xml:space="preserve"> como</w:t>
      </w:r>
      <w:r>
        <w:rPr>
          <w:rFonts w:ascii="Arial" w:hAnsi="Arial" w:cs="Arial"/>
          <w:noProof/>
          <w:sz w:val="24"/>
          <w:szCs w:val="24"/>
          <w:lang w:eastAsia="es-MX"/>
        </w:rPr>
        <w:t xml:space="preserve"> posgrado </w:t>
      </w:r>
      <w:r w:rsidR="00B02C9A">
        <w:rPr>
          <w:rFonts w:ascii="Arial" w:hAnsi="Arial" w:cs="Arial"/>
          <w:noProof/>
          <w:sz w:val="24"/>
          <w:szCs w:val="24"/>
          <w:lang w:eastAsia="es-MX"/>
        </w:rPr>
        <w:t>consolidado en el Programa Nacional de Posgrados de Calidad del Consejo Nacional de Ciencia y Tecnología (CONACYT) desde el año 2012.</w:t>
      </w:r>
    </w:p>
    <w:p w14:paraId="1D302257" w14:textId="77777777" w:rsidR="00B02C9A" w:rsidRDefault="00B02C9A" w:rsidP="00761F71">
      <w:pPr>
        <w:spacing w:after="0"/>
        <w:jc w:val="both"/>
        <w:rPr>
          <w:rFonts w:ascii="Arial" w:hAnsi="Arial" w:cs="Arial"/>
          <w:noProof/>
          <w:sz w:val="24"/>
          <w:szCs w:val="24"/>
          <w:lang w:eastAsia="es-MX"/>
        </w:rPr>
      </w:pPr>
    </w:p>
    <w:p w14:paraId="562AB7BD" w14:textId="1F286676" w:rsidR="00B02C9A" w:rsidRDefault="00B02C9A" w:rsidP="00761F71">
      <w:pPr>
        <w:spacing w:after="0"/>
        <w:jc w:val="both"/>
        <w:rPr>
          <w:rFonts w:ascii="Arial" w:hAnsi="Arial" w:cs="Arial"/>
          <w:noProof/>
          <w:sz w:val="24"/>
          <w:szCs w:val="24"/>
          <w:u w:val="single"/>
          <w:lang w:eastAsia="es-MX"/>
        </w:rPr>
      </w:pPr>
      <w:r>
        <w:rPr>
          <w:rFonts w:ascii="Arial" w:hAnsi="Arial" w:cs="Arial"/>
          <w:noProof/>
          <w:sz w:val="24"/>
          <w:szCs w:val="24"/>
          <w:u w:val="single"/>
          <w:lang w:eastAsia="es-MX"/>
        </w:rPr>
        <w:t xml:space="preserve">Líneas de generación y aplicación del conocimiento correspondientes al porgrama </w:t>
      </w:r>
    </w:p>
    <w:p w14:paraId="116307A1" w14:textId="77777777" w:rsidR="00B02C9A" w:rsidRDefault="00B02C9A" w:rsidP="00761F71">
      <w:pPr>
        <w:spacing w:after="0"/>
        <w:jc w:val="both"/>
        <w:rPr>
          <w:rFonts w:ascii="Arial" w:hAnsi="Arial" w:cs="Arial"/>
          <w:noProof/>
          <w:sz w:val="24"/>
          <w:szCs w:val="24"/>
          <w:u w:val="single"/>
          <w:lang w:eastAsia="es-MX"/>
        </w:rPr>
      </w:pPr>
    </w:p>
    <w:p w14:paraId="67B6381E" w14:textId="6E33127E" w:rsidR="00B02C9A" w:rsidRPr="00B02C9A" w:rsidRDefault="00B02C9A" w:rsidP="00B02C9A">
      <w:pPr>
        <w:pStyle w:val="Prrafodelista"/>
        <w:numPr>
          <w:ilvl w:val="0"/>
          <w:numId w:val="3"/>
        </w:numPr>
        <w:spacing w:after="0"/>
        <w:jc w:val="both"/>
        <w:rPr>
          <w:rFonts w:ascii="Arial" w:hAnsi="Arial" w:cs="Arial"/>
          <w:noProof/>
          <w:sz w:val="24"/>
          <w:szCs w:val="24"/>
          <w:u w:val="single"/>
          <w:lang w:eastAsia="es-MX"/>
        </w:rPr>
      </w:pPr>
      <w:r>
        <w:rPr>
          <w:rFonts w:ascii="Arial" w:hAnsi="Arial" w:cs="Arial"/>
          <w:noProof/>
          <w:sz w:val="24"/>
          <w:szCs w:val="24"/>
          <w:lang w:eastAsia="es-MX"/>
        </w:rPr>
        <w:t>Investigación y gestión cultural</w:t>
      </w:r>
    </w:p>
    <w:p w14:paraId="24F88C82" w14:textId="4FDEC9E1" w:rsidR="00B02C9A" w:rsidRPr="00B02C9A" w:rsidRDefault="00B02C9A" w:rsidP="00B02C9A">
      <w:pPr>
        <w:pStyle w:val="Prrafodelista"/>
        <w:numPr>
          <w:ilvl w:val="0"/>
          <w:numId w:val="3"/>
        </w:numPr>
        <w:spacing w:after="0"/>
        <w:jc w:val="both"/>
        <w:rPr>
          <w:rFonts w:ascii="Arial" w:hAnsi="Arial" w:cs="Arial"/>
          <w:noProof/>
          <w:sz w:val="24"/>
          <w:szCs w:val="24"/>
          <w:u w:val="single"/>
          <w:lang w:eastAsia="es-MX"/>
        </w:rPr>
      </w:pPr>
      <w:r>
        <w:rPr>
          <w:rFonts w:ascii="Arial" w:hAnsi="Arial" w:cs="Arial"/>
          <w:noProof/>
          <w:sz w:val="24"/>
          <w:szCs w:val="24"/>
          <w:lang w:eastAsia="es-MX"/>
        </w:rPr>
        <w:t>Políticas públicas en el campos de la cultura</w:t>
      </w:r>
    </w:p>
    <w:p w14:paraId="74B7F27E" w14:textId="25C7E971" w:rsidR="00B02C9A" w:rsidRPr="00B02C9A" w:rsidRDefault="00B02C9A" w:rsidP="00B02C9A">
      <w:pPr>
        <w:pStyle w:val="Prrafodelista"/>
        <w:numPr>
          <w:ilvl w:val="0"/>
          <w:numId w:val="3"/>
        </w:numPr>
        <w:spacing w:after="0"/>
        <w:jc w:val="both"/>
        <w:rPr>
          <w:rFonts w:ascii="Arial" w:hAnsi="Arial" w:cs="Arial"/>
          <w:noProof/>
          <w:sz w:val="24"/>
          <w:szCs w:val="24"/>
          <w:u w:val="single"/>
          <w:lang w:eastAsia="es-MX"/>
        </w:rPr>
      </w:pPr>
      <w:r>
        <w:rPr>
          <w:rFonts w:ascii="Arial" w:hAnsi="Arial" w:cs="Arial"/>
          <w:noProof/>
          <w:sz w:val="24"/>
          <w:szCs w:val="24"/>
          <w:lang w:eastAsia="es-MX"/>
        </w:rPr>
        <w:t>Mercadotecnia cultural</w:t>
      </w:r>
    </w:p>
    <w:p w14:paraId="2F3F2DAC" w14:textId="77777777" w:rsidR="00B02C9A" w:rsidRDefault="00B02C9A" w:rsidP="00B02C9A">
      <w:pPr>
        <w:spacing w:after="0"/>
        <w:jc w:val="both"/>
        <w:rPr>
          <w:rFonts w:ascii="Arial" w:hAnsi="Arial" w:cs="Arial"/>
          <w:noProof/>
          <w:sz w:val="24"/>
          <w:szCs w:val="24"/>
          <w:u w:val="single"/>
          <w:lang w:eastAsia="es-MX"/>
        </w:rPr>
      </w:pPr>
    </w:p>
    <w:p w14:paraId="6EBFFC3F" w14:textId="77777777" w:rsidR="00B02C9A" w:rsidRDefault="00B02C9A" w:rsidP="00B02C9A">
      <w:pPr>
        <w:spacing w:after="0"/>
        <w:jc w:val="both"/>
        <w:rPr>
          <w:rFonts w:ascii="Arial" w:hAnsi="Arial" w:cs="Arial"/>
          <w:noProof/>
          <w:sz w:val="24"/>
          <w:szCs w:val="24"/>
          <w:u w:val="single"/>
          <w:lang w:eastAsia="es-MX"/>
        </w:rPr>
      </w:pPr>
    </w:p>
    <w:p w14:paraId="36D802E9" w14:textId="77777777" w:rsidR="0023434A" w:rsidRDefault="0023434A" w:rsidP="00B02C9A">
      <w:pPr>
        <w:spacing w:after="0"/>
        <w:jc w:val="both"/>
        <w:rPr>
          <w:rFonts w:ascii="Arial" w:hAnsi="Arial" w:cs="Arial"/>
          <w:noProof/>
          <w:sz w:val="24"/>
          <w:szCs w:val="24"/>
          <w:u w:val="single"/>
          <w:lang w:eastAsia="es-MX"/>
        </w:rPr>
      </w:pPr>
    </w:p>
    <w:p w14:paraId="0C69E718" w14:textId="77777777" w:rsidR="0023434A" w:rsidRDefault="0023434A" w:rsidP="00B02C9A">
      <w:pPr>
        <w:spacing w:after="0"/>
        <w:jc w:val="both"/>
        <w:rPr>
          <w:rFonts w:ascii="Arial" w:hAnsi="Arial" w:cs="Arial"/>
          <w:noProof/>
          <w:sz w:val="24"/>
          <w:szCs w:val="24"/>
          <w:u w:val="single"/>
          <w:lang w:eastAsia="es-MX"/>
        </w:rPr>
      </w:pPr>
    </w:p>
    <w:p w14:paraId="55D33399" w14:textId="77777777" w:rsidR="0023434A" w:rsidRDefault="0023434A" w:rsidP="00B02C9A">
      <w:pPr>
        <w:spacing w:after="0"/>
        <w:jc w:val="both"/>
        <w:rPr>
          <w:rFonts w:ascii="Arial" w:hAnsi="Arial" w:cs="Arial"/>
          <w:noProof/>
          <w:sz w:val="24"/>
          <w:szCs w:val="24"/>
          <w:u w:val="single"/>
          <w:lang w:eastAsia="es-MX"/>
        </w:rPr>
      </w:pPr>
    </w:p>
    <w:p w14:paraId="226F510C" w14:textId="77777777" w:rsidR="0023434A" w:rsidRDefault="0023434A" w:rsidP="00B02C9A">
      <w:pPr>
        <w:spacing w:after="0"/>
        <w:jc w:val="both"/>
        <w:rPr>
          <w:rFonts w:ascii="Arial" w:hAnsi="Arial" w:cs="Arial"/>
          <w:noProof/>
          <w:sz w:val="24"/>
          <w:szCs w:val="24"/>
          <w:u w:val="single"/>
          <w:lang w:eastAsia="es-MX"/>
        </w:rPr>
      </w:pPr>
    </w:p>
    <w:p w14:paraId="2384F262" w14:textId="77777777" w:rsidR="0023434A" w:rsidRDefault="0023434A" w:rsidP="00B02C9A">
      <w:pPr>
        <w:spacing w:after="0"/>
        <w:jc w:val="both"/>
        <w:rPr>
          <w:rFonts w:ascii="Arial" w:hAnsi="Arial" w:cs="Arial"/>
          <w:noProof/>
          <w:sz w:val="24"/>
          <w:szCs w:val="24"/>
          <w:u w:val="single"/>
          <w:lang w:eastAsia="es-MX"/>
        </w:rPr>
      </w:pPr>
    </w:p>
    <w:p w14:paraId="3E5355D8" w14:textId="77777777" w:rsidR="0023434A" w:rsidRDefault="0023434A" w:rsidP="00B02C9A">
      <w:pPr>
        <w:spacing w:after="0"/>
        <w:jc w:val="both"/>
        <w:rPr>
          <w:rFonts w:ascii="Arial" w:hAnsi="Arial" w:cs="Arial"/>
          <w:noProof/>
          <w:sz w:val="24"/>
          <w:szCs w:val="24"/>
          <w:u w:val="single"/>
          <w:lang w:eastAsia="es-MX"/>
        </w:rPr>
      </w:pPr>
    </w:p>
    <w:p w14:paraId="1E111ACF" w14:textId="77777777" w:rsidR="0023434A" w:rsidRDefault="0023434A" w:rsidP="00B02C9A">
      <w:pPr>
        <w:spacing w:after="0"/>
        <w:jc w:val="both"/>
        <w:rPr>
          <w:rFonts w:ascii="Arial" w:hAnsi="Arial" w:cs="Arial"/>
          <w:noProof/>
          <w:sz w:val="24"/>
          <w:szCs w:val="24"/>
          <w:u w:val="single"/>
          <w:lang w:eastAsia="es-MX"/>
        </w:rPr>
      </w:pPr>
    </w:p>
    <w:p w14:paraId="113E3ACA" w14:textId="77777777" w:rsidR="0023434A" w:rsidRDefault="0023434A" w:rsidP="00B02C9A">
      <w:pPr>
        <w:spacing w:after="0"/>
        <w:jc w:val="both"/>
        <w:rPr>
          <w:rFonts w:ascii="Arial" w:hAnsi="Arial" w:cs="Arial"/>
          <w:noProof/>
          <w:sz w:val="24"/>
          <w:szCs w:val="24"/>
          <w:u w:val="single"/>
          <w:lang w:eastAsia="es-MX"/>
        </w:rPr>
      </w:pPr>
    </w:p>
    <w:p w14:paraId="1B6204B8" w14:textId="77777777" w:rsidR="0023434A" w:rsidRDefault="0023434A" w:rsidP="00B02C9A">
      <w:pPr>
        <w:spacing w:after="0"/>
        <w:jc w:val="both"/>
        <w:rPr>
          <w:rFonts w:ascii="Arial" w:hAnsi="Arial" w:cs="Arial"/>
          <w:noProof/>
          <w:sz w:val="24"/>
          <w:szCs w:val="24"/>
          <w:u w:val="single"/>
          <w:lang w:eastAsia="es-MX"/>
        </w:rPr>
      </w:pPr>
    </w:p>
    <w:p w14:paraId="1A5BB633" w14:textId="37B8B40D" w:rsidR="0023434A" w:rsidRDefault="0023434A" w:rsidP="00B02C9A">
      <w:pPr>
        <w:spacing w:after="0"/>
        <w:jc w:val="both"/>
        <w:rPr>
          <w:rFonts w:ascii="Arial" w:hAnsi="Arial" w:cs="Arial"/>
          <w:b/>
          <w:noProof/>
          <w:sz w:val="24"/>
          <w:szCs w:val="24"/>
          <w:lang w:eastAsia="es-MX"/>
        </w:rPr>
      </w:pPr>
      <w:r>
        <w:rPr>
          <w:rFonts w:ascii="Arial" w:hAnsi="Arial" w:cs="Arial"/>
          <w:b/>
          <w:noProof/>
          <w:sz w:val="24"/>
          <w:szCs w:val="24"/>
          <w:lang w:eastAsia="es-MX"/>
        </w:rPr>
        <w:lastRenderedPageBreak/>
        <w:t>Proceso de admisión:</w:t>
      </w:r>
    </w:p>
    <w:p w14:paraId="2C75A146" w14:textId="77777777" w:rsidR="0023434A" w:rsidRDefault="0023434A" w:rsidP="00B02C9A">
      <w:pPr>
        <w:spacing w:after="0"/>
        <w:jc w:val="both"/>
        <w:rPr>
          <w:rFonts w:ascii="Arial" w:hAnsi="Arial" w:cs="Arial"/>
          <w:b/>
          <w:noProof/>
          <w:sz w:val="24"/>
          <w:szCs w:val="24"/>
          <w:lang w:eastAsia="es-MX"/>
        </w:rPr>
      </w:pPr>
    </w:p>
    <w:p w14:paraId="7C979D5C" w14:textId="1FD9A597" w:rsidR="0023434A" w:rsidRDefault="0023434A" w:rsidP="00B02C9A">
      <w:pPr>
        <w:spacing w:after="0"/>
        <w:jc w:val="both"/>
        <w:rPr>
          <w:rFonts w:ascii="Arial" w:hAnsi="Arial" w:cs="Arial"/>
          <w:noProof/>
          <w:sz w:val="24"/>
          <w:szCs w:val="24"/>
          <w:u w:val="single"/>
          <w:lang w:eastAsia="es-MX"/>
        </w:rPr>
      </w:pPr>
      <w:r>
        <w:rPr>
          <w:rFonts w:ascii="Arial" w:hAnsi="Arial" w:cs="Arial"/>
          <w:noProof/>
          <w:sz w:val="24"/>
          <w:szCs w:val="24"/>
          <w:u w:val="single"/>
          <w:lang w:eastAsia="es-MX"/>
        </w:rPr>
        <w:t>Primera fase (trámite académico)</w:t>
      </w:r>
    </w:p>
    <w:p w14:paraId="18E838D9" w14:textId="77777777" w:rsidR="0023434A" w:rsidRDefault="0023434A" w:rsidP="00B02C9A">
      <w:pPr>
        <w:spacing w:after="0"/>
        <w:jc w:val="both"/>
        <w:rPr>
          <w:rFonts w:ascii="Arial" w:hAnsi="Arial" w:cs="Arial"/>
          <w:noProof/>
          <w:sz w:val="24"/>
          <w:szCs w:val="24"/>
          <w:u w:val="single"/>
          <w:lang w:eastAsia="es-MX"/>
        </w:rPr>
      </w:pPr>
    </w:p>
    <w:tbl>
      <w:tblPr>
        <w:tblStyle w:val="Tablaconcuadrcula"/>
        <w:tblW w:w="0" w:type="auto"/>
        <w:tblLook w:val="04A0" w:firstRow="1" w:lastRow="0" w:firstColumn="1" w:lastColumn="0" w:noHBand="0" w:noVBand="1"/>
      </w:tblPr>
      <w:tblGrid>
        <w:gridCol w:w="1592"/>
        <w:gridCol w:w="1780"/>
        <w:gridCol w:w="5569"/>
      </w:tblGrid>
      <w:tr w:rsidR="0023434A" w14:paraId="7FA12447" w14:textId="77777777" w:rsidTr="0023434A">
        <w:tc>
          <w:tcPr>
            <w:tcW w:w="2980" w:type="dxa"/>
          </w:tcPr>
          <w:p w14:paraId="5345E7B5" w14:textId="6BD651AB" w:rsidR="0023434A" w:rsidRPr="0023434A" w:rsidRDefault="0023434A" w:rsidP="00B02C9A">
            <w:pPr>
              <w:jc w:val="both"/>
              <w:rPr>
                <w:rFonts w:ascii="Arial" w:hAnsi="Arial" w:cs="Arial"/>
                <w:b/>
                <w:noProof/>
                <w:sz w:val="24"/>
                <w:szCs w:val="24"/>
                <w:lang w:eastAsia="es-MX"/>
              </w:rPr>
            </w:pPr>
            <w:r>
              <w:rPr>
                <w:rFonts w:ascii="Arial" w:hAnsi="Arial" w:cs="Arial"/>
                <w:b/>
                <w:noProof/>
                <w:sz w:val="24"/>
                <w:szCs w:val="24"/>
                <w:lang w:eastAsia="es-MX"/>
              </w:rPr>
              <w:t xml:space="preserve">Fechas a realizarse </w:t>
            </w:r>
          </w:p>
        </w:tc>
        <w:tc>
          <w:tcPr>
            <w:tcW w:w="2980" w:type="dxa"/>
          </w:tcPr>
          <w:p w14:paraId="3BD6E74A" w14:textId="51F1E32E" w:rsidR="0023434A" w:rsidRPr="0023434A" w:rsidRDefault="0023434A" w:rsidP="00B02C9A">
            <w:pPr>
              <w:jc w:val="both"/>
              <w:rPr>
                <w:rFonts w:ascii="Arial" w:hAnsi="Arial" w:cs="Arial"/>
                <w:b/>
                <w:noProof/>
                <w:sz w:val="24"/>
                <w:szCs w:val="24"/>
                <w:lang w:eastAsia="es-MX"/>
              </w:rPr>
            </w:pPr>
            <w:r>
              <w:rPr>
                <w:rFonts w:ascii="Arial" w:hAnsi="Arial" w:cs="Arial"/>
                <w:b/>
                <w:noProof/>
                <w:sz w:val="24"/>
                <w:szCs w:val="24"/>
                <w:lang w:eastAsia="es-MX"/>
              </w:rPr>
              <w:t xml:space="preserve">Trámite a realizar </w:t>
            </w:r>
          </w:p>
        </w:tc>
        <w:tc>
          <w:tcPr>
            <w:tcW w:w="2981" w:type="dxa"/>
          </w:tcPr>
          <w:p w14:paraId="3E73E83C" w14:textId="57B225FF" w:rsidR="0023434A" w:rsidRPr="00FC189C" w:rsidRDefault="00FC189C" w:rsidP="00B02C9A">
            <w:pPr>
              <w:jc w:val="both"/>
              <w:rPr>
                <w:rFonts w:ascii="Arial" w:hAnsi="Arial" w:cs="Arial"/>
                <w:b/>
                <w:noProof/>
                <w:sz w:val="24"/>
                <w:szCs w:val="24"/>
                <w:lang w:eastAsia="es-MX"/>
              </w:rPr>
            </w:pPr>
            <w:r>
              <w:rPr>
                <w:rFonts w:ascii="Arial" w:hAnsi="Arial" w:cs="Arial"/>
                <w:b/>
                <w:noProof/>
                <w:sz w:val="24"/>
                <w:szCs w:val="24"/>
                <w:lang w:eastAsia="es-MX"/>
              </w:rPr>
              <w:t xml:space="preserve">Sitio donde se realiza y especificaciones </w:t>
            </w:r>
          </w:p>
        </w:tc>
      </w:tr>
      <w:tr w:rsidR="0023434A" w14:paraId="4F6DE0CD" w14:textId="77777777" w:rsidTr="0023434A">
        <w:tc>
          <w:tcPr>
            <w:tcW w:w="2980" w:type="dxa"/>
          </w:tcPr>
          <w:p w14:paraId="63F9B9DE" w14:textId="48C8E88D" w:rsidR="0023434A" w:rsidRPr="0023434A" w:rsidRDefault="008F30E8" w:rsidP="00D053CC">
            <w:pPr>
              <w:jc w:val="both"/>
              <w:rPr>
                <w:rFonts w:ascii="Arial" w:hAnsi="Arial" w:cs="Arial"/>
                <w:noProof/>
                <w:sz w:val="24"/>
                <w:szCs w:val="24"/>
                <w:lang w:eastAsia="es-MX"/>
              </w:rPr>
            </w:pPr>
            <w:r>
              <w:rPr>
                <w:rFonts w:ascii="Arial" w:hAnsi="Arial" w:cs="Arial"/>
                <w:noProof/>
                <w:sz w:val="24"/>
                <w:szCs w:val="24"/>
                <w:lang w:eastAsia="es-MX"/>
              </w:rPr>
              <w:t xml:space="preserve">19 de </w:t>
            </w:r>
            <w:r w:rsidR="00D053CC">
              <w:rPr>
                <w:rFonts w:ascii="Arial" w:hAnsi="Arial" w:cs="Arial"/>
                <w:noProof/>
                <w:sz w:val="24"/>
                <w:szCs w:val="24"/>
                <w:lang w:eastAsia="es-MX"/>
              </w:rPr>
              <w:t>agosto</w:t>
            </w:r>
            <w:r>
              <w:rPr>
                <w:rFonts w:ascii="Arial" w:hAnsi="Arial" w:cs="Arial"/>
                <w:noProof/>
                <w:sz w:val="24"/>
                <w:szCs w:val="24"/>
                <w:lang w:eastAsia="es-MX"/>
              </w:rPr>
              <w:t xml:space="preserve"> de 2022</w:t>
            </w:r>
          </w:p>
        </w:tc>
        <w:tc>
          <w:tcPr>
            <w:tcW w:w="2980" w:type="dxa"/>
          </w:tcPr>
          <w:p w14:paraId="7E5C6012" w14:textId="2480EA8B" w:rsidR="0023434A" w:rsidRPr="00FC189C" w:rsidRDefault="00FC189C" w:rsidP="00B02C9A">
            <w:pPr>
              <w:jc w:val="both"/>
              <w:rPr>
                <w:rFonts w:ascii="Arial" w:hAnsi="Arial" w:cs="Arial"/>
                <w:noProof/>
                <w:sz w:val="24"/>
                <w:szCs w:val="24"/>
                <w:lang w:eastAsia="es-MX"/>
              </w:rPr>
            </w:pPr>
            <w:r>
              <w:rPr>
                <w:rFonts w:ascii="Arial" w:hAnsi="Arial" w:cs="Arial"/>
                <w:noProof/>
                <w:sz w:val="24"/>
                <w:szCs w:val="24"/>
                <w:lang w:eastAsia="es-MX"/>
              </w:rPr>
              <w:t xml:space="preserve">Publicación de la convocatoria </w:t>
            </w:r>
          </w:p>
        </w:tc>
        <w:tc>
          <w:tcPr>
            <w:tcW w:w="2981" w:type="dxa"/>
          </w:tcPr>
          <w:p w14:paraId="38DE9E5B" w14:textId="7247103B" w:rsidR="0023434A" w:rsidRPr="00FC189C" w:rsidRDefault="00FC189C" w:rsidP="00B02C9A">
            <w:pPr>
              <w:jc w:val="both"/>
              <w:rPr>
                <w:rFonts w:ascii="Arial" w:hAnsi="Arial" w:cs="Arial"/>
                <w:noProof/>
                <w:sz w:val="24"/>
                <w:szCs w:val="24"/>
                <w:lang w:eastAsia="es-MX"/>
              </w:rPr>
            </w:pPr>
            <w:r>
              <w:rPr>
                <w:rFonts w:ascii="Arial" w:hAnsi="Arial" w:cs="Arial"/>
                <w:noProof/>
                <w:sz w:val="24"/>
                <w:szCs w:val="24"/>
                <w:lang w:eastAsia="es-MX"/>
              </w:rPr>
              <w:t xml:space="preserve">En el sitio web oficial del posgrado: </w:t>
            </w:r>
            <w:hyperlink r:id="rId8" w:history="1">
              <w:r>
                <w:rPr>
                  <w:rStyle w:val="Hipervnculo"/>
                </w:rPr>
                <w:t>http://cuaad.udg.mx/?q=oferta/posgrados/maestrias/mgdc</w:t>
              </w:r>
            </w:hyperlink>
            <w:r>
              <w:rPr>
                <w:rFonts w:ascii="Arial" w:hAnsi="Arial" w:cs="Arial"/>
                <w:noProof/>
                <w:sz w:val="24"/>
                <w:szCs w:val="24"/>
                <w:lang w:eastAsia="es-MX"/>
              </w:rPr>
              <w:t xml:space="preserve"> </w:t>
            </w:r>
          </w:p>
        </w:tc>
      </w:tr>
      <w:tr w:rsidR="0023434A" w14:paraId="557D8823" w14:textId="77777777" w:rsidTr="0023434A">
        <w:tc>
          <w:tcPr>
            <w:tcW w:w="2980" w:type="dxa"/>
          </w:tcPr>
          <w:p w14:paraId="4555E6D9" w14:textId="1DEBAF91" w:rsidR="0023434A" w:rsidRPr="00FC189C" w:rsidRDefault="008F30E8" w:rsidP="00B02C9A">
            <w:pPr>
              <w:jc w:val="both"/>
              <w:rPr>
                <w:rFonts w:ascii="Arial" w:hAnsi="Arial" w:cs="Arial"/>
                <w:noProof/>
                <w:sz w:val="24"/>
                <w:szCs w:val="24"/>
                <w:lang w:eastAsia="es-MX"/>
              </w:rPr>
            </w:pPr>
            <w:r>
              <w:rPr>
                <w:rFonts w:ascii="Arial" w:hAnsi="Arial" w:cs="Arial"/>
                <w:noProof/>
                <w:sz w:val="24"/>
                <w:szCs w:val="24"/>
                <w:lang w:eastAsia="es-MX"/>
              </w:rPr>
              <w:t>1-30 de septiembre de 2022</w:t>
            </w:r>
          </w:p>
        </w:tc>
        <w:tc>
          <w:tcPr>
            <w:tcW w:w="2980" w:type="dxa"/>
          </w:tcPr>
          <w:p w14:paraId="0B85EC86" w14:textId="1D154D01" w:rsidR="0023434A" w:rsidRPr="00FC189C" w:rsidRDefault="00FC189C" w:rsidP="00B02C9A">
            <w:pPr>
              <w:jc w:val="both"/>
              <w:rPr>
                <w:rFonts w:ascii="Arial" w:hAnsi="Arial" w:cs="Arial"/>
                <w:noProof/>
                <w:sz w:val="24"/>
                <w:szCs w:val="24"/>
                <w:lang w:eastAsia="es-MX"/>
              </w:rPr>
            </w:pPr>
            <w:r>
              <w:rPr>
                <w:rFonts w:ascii="Arial" w:hAnsi="Arial" w:cs="Arial"/>
                <w:noProof/>
                <w:sz w:val="24"/>
                <w:szCs w:val="24"/>
                <w:lang w:eastAsia="es-MX"/>
              </w:rPr>
              <w:t xml:space="preserve">Registro en línea para el proceso académico </w:t>
            </w:r>
          </w:p>
        </w:tc>
        <w:tc>
          <w:tcPr>
            <w:tcW w:w="2981" w:type="dxa"/>
          </w:tcPr>
          <w:p w14:paraId="733C3931" w14:textId="77777777" w:rsidR="0023434A" w:rsidRDefault="00FC189C" w:rsidP="00B02C9A">
            <w:pPr>
              <w:jc w:val="both"/>
              <w:rPr>
                <w:rFonts w:ascii="Arial" w:hAnsi="Arial" w:cs="Arial"/>
                <w:noProof/>
                <w:sz w:val="24"/>
                <w:szCs w:val="24"/>
                <w:lang w:eastAsia="es-MX"/>
              </w:rPr>
            </w:pPr>
            <w:r>
              <w:rPr>
                <w:rFonts w:ascii="Arial" w:hAnsi="Arial" w:cs="Arial"/>
                <w:noProof/>
                <w:sz w:val="24"/>
                <w:szCs w:val="24"/>
                <w:lang w:eastAsia="es-MX"/>
              </w:rPr>
              <w:t>En el sitio web oficial del posgrado se colocará la liga</w:t>
            </w:r>
            <w:r w:rsidR="005B2AC6">
              <w:rPr>
                <w:rFonts w:ascii="Arial" w:hAnsi="Arial" w:cs="Arial"/>
                <w:noProof/>
                <w:sz w:val="24"/>
                <w:szCs w:val="24"/>
                <w:lang w:eastAsia="es-MX"/>
              </w:rPr>
              <w:t xml:space="preserve"> electrónica del formulario virtual que los interesados en participar en el proceso de selección deben llenar con la información personal y académica que éste solicite.</w:t>
            </w:r>
          </w:p>
          <w:p w14:paraId="346E07E1" w14:textId="77777777" w:rsidR="005B2AC6" w:rsidRDefault="005B2AC6" w:rsidP="00B02C9A">
            <w:pPr>
              <w:jc w:val="both"/>
              <w:rPr>
                <w:rFonts w:ascii="Arial" w:hAnsi="Arial" w:cs="Arial"/>
                <w:noProof/>
                <w:sz w:val="24"/>
                <w:szCs w:val="24"/>
                <w:lang w:eastAsia="es-MX"/>
              </w:rPr>
            </w:pPr>
            <w:r>
              <w:rPr>
                <w:rFonts w:ascii="Arial" w:hAnsi="Arial" w:cs="Arial"/>
                <w:noProof/>
                <w:sz w:val="24"/>
                <w:szCs w:val="24"/>
                <w:lang w:eastAsia="es-MX"/>
              </w:rPr>
              <w:t xml:space="preserve">Para poder acceder a este formulario virtual el interesado deberá contar con una cuenta de correo electrónico vinculada a los servicios de </w:t>
            </w:r>
            <w:r>
              <w:rPr>
                <w:rFonts w:ascii="Arial" w:hAnsi="Arial" w:cs="Arial"/>
                <w:i/>
                <w:noProof/>
                <w:sz w:val="24"/>
                <w:szCs w:val="24"/>
                <w:lang w:eastAsia="es-MX"/>
              </w:rPr>
              <w:t xml:space="preserve">Google. </w:t>
            </w:r>
          </w:p>
          <w:p w14:paraId="57BCFBF6" w14:textId="48F9FA4B" w:rsidR="005B2AC6" w:rsidRDefault="00FF48D5" w:rsidP="00B02C9A">
            <w:pPr>
              <w:jc w:val="both"/>
              <w:rPr>
                <w:rFonts w:ascii="Arial" w:hAnsi="Arial" w:cs="Arial"/>
                <w:noProof/>
                <w:sz w:val="24"/>
                <w:szCs w:val="24"/>
                <w:lang w:eastAsia="es-MX"/>
              </w:rPr>
            </w:pPr>
            <w:r>
              <w:rPr>
                <w:rFonts w:ascii="Arial" w:hAnsi="Arial" w:cs="Arial"/>
                <w:noProof/>
                <w:sz w:val="24"/>
                <w:szCs w:val="24"/>
                <w:lang w:eastAsia="es-MX"/>
              </w:rPr>
              <w:t>Los documentos que el interesado deberá subir</w:t>
            </w:r>
            <w:r w:rsidR="00D053CC">
              <w:rPr>
                <w:rFonts w:ascii="Arial" w:hAnsi="Arial" w:cs="Arial"/>
                <w:noProof/>
                <w:sz w:val="24"/>
                <w:szCs w:val="24"/>
                <w:lang w:eastAsia="es-MX"/>
              </w:rPr>
              <w:t xml:space="preserve"> previamente escaneados</w:t>
            </w:r>
            <w:r>
              <w:rPr>
                <w:rFonts w:ascii="Arial" w:hAnsi="Arial" w:cs="Arial"/>
                <w:noProof/>
                <w:sz w:val="24"/>
                <w:szCs w:val="24"/>
                <w:lang w:eastAsia="es-MX"/>
              </w:rPr>
              <w:t xml:space="preserve"> en este formulario serán los siguientes:</w:t>
            </w:r>
          </w:p>
          <w:p w14:paraId="47744900" w14:textId="77777777" w:rsidR="00FF48D5" w:rsidRDefault="00FF48D5" w:rsidP="00FF48D5">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 xml:space="preserve">Acta de nacimiento certificada por el Registro Civil y de preferencia con una antigüedad máxima de 3 meses </w:t>
            </w:r>
          </w:p>
          <w:p w14:paraId="3C70AC9F" w14:textId="77777777" w:rsidR="00FF48D5" w:rsidRDefault="00FF48D5" w:rsidP="00FF48D5">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 xml:space="preserve">Identificación oficial con fotografía </w:t>
            </w:r>
          </w:p>
          <w:p w14:paraId="2E3E8677" w14:textId="77777777" w:rsidR="00FF48D5" w:rsidRDefault="00FF48D5" w:rsidP="00FF48D5">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Título o en su defecto acta de titulación de estudios de licenciatura afín en las áreas anteriormente mencionadas</w:t>
            </w:r>
          </w:p>
          <w:p w14:paraId="1AB9F9A0" w14:textId="77777777" w:rsidR="00FF48D5" w:rsidRDefault="00FF48D5" w:rsidP="00FF48D5">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 xml:space="preserve">Certificado de estudios de licenciatura (Kardex) con un promedio minínmo de 80 general o equivalente </w:t>
            </w:r>
          </w:p>
          <w:p w14:paraId="1CAAC3AC" w14:textId="13D24133" w:rsidR="00FF48D5" w:rsidRDefault="00FF48D5" w:rsidP="00BB3CB2">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En caso de haber obtenido el grado de lice</w:t>
            </w:r>
            <w:r w:rsidR="00BB3CB2">
              <w:rPr>
                <w:rFonts w:ascii="Arial" w:hAnsi="Arial" w:cs="Arial"/>
                <w:noProof/>
                <w:sz w:val="24"/>
                <w:szCs w:val="24"/>
                <w:lang w:eastAsia="es-MX"/>
              </w:rPr>
              <w:t>nciatura a través de la presentación y defensa de tesis o tesina</w:t>
            </w:r>
            <w:r w:rsidR="007F33B1">
              <w:rPr>
                <w:rFonts w:ascii="Arial" w:hAnsi="Arial" w:cs="Arial"/>
                <w:noProof/>
                <w:sz w:val="24"/>
                <w:szCs w:val="24"/>
                <w:lang w:eastAsia="es-MX"/>
              </w:rPr>
              <w:t>,</w:t>
            </w:r>
            <w:r w:rsidR="00BB3CB2">
              <w:rPr>
                <w:rFonts w:ascii="Arial" w:hAnsi="Arial" w:cs="Arial"/>
                <w:noProof/>
                <w:sz w:val="24"/>
                <w:szCs w:val="24"/>
                <w:lang w:eastAsia="es-MX"/>
              </w:rPr>
              <w:t xml:space="preserve"> subir una versión electrónica de este documento o colocar la liga electrónica  donde este trabajo se puede</w:t>
            </w:r>
            <w:r w:rsidR="007F33B1">
              <w:rPr>
                <w:rFonts w:ascii="Arial" w:hAnsi="Arial" w:cs="Arial"/>
                <w:noProof/>
                <w:sz w:val="24"/>
                <w:szCs w:val="24"/>
                <w:lang w:eastAsia="es-MX"/>
              </w:rPr>
              <w:t>a</w:t>
            </w:r>
            <w:r w:rsidR="00BB3CB2">
              <w:rPr>
                <w:rFonts w:ascii="Arial" w:hAnsi="Arial" w:cs="Arial"/>
                <w:noProof/>
                <w:sz w:val="24"/>
                <w:szCs w:val="24"/>
                <w:lang w:eastAsia="es-MX"/>
              </w:rPr>
              <w:t xml:space="preserve"> consultar </w:t>
            </w:r>
          </w:p>
          <w:p w14:paraId="3D45415F" w14:textId="77777777" w:rsidR="00BB3CB2" w:rsidRDefault="00BB3CB2" w:rsidP="00BB3CB2">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 xml:space="preserve">Currículo vitae que preferentemente demuestre experiencia en el campo de la Gestión Cultural y/o trabajo académico (docencia o investigación) </w:t>
            </w:r>
          </w:p>
          <w:p w14:paraId="3F5CD101" w14:textId="77777777" w:rsidR="00BB3CB2" w:rsidRDefault="00BB3CB2" w:rsidP="00BB3CB2">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lastRenderedPageBreak/>
              <w:t>Carta de exposición de motivos (de 2 a 4 cuartillas) para cursar el posgrado en la que se especifiquen</w:t>
            </w:r>
            <w:r w:rsidR="003906E8">
              <w:rPr>
                <w:rFonts w:ascii="Arial" w:hAnsi="Arial" w:cs="Arial"/>
                <w:noProof/>
                <w:sz w:val="24"/>
                <w:szCs w:val="24"/>
                <w:lang w:eastAsia="es-MX"/>
              </w:rPr>
              <w:t xml:space="preserve"> los intereses de investigación, profesionalización, expectativas de la maestría, y experiencia en la Gestión Cultural (formato libre) </w:t>
            </w:r>
          </w:p>
          <w:p w14:paraId="240EE3A0" w14:textId="72A797A8" w:rsidR="003906E8" w:rsidRDefault="003906E8" w:rsidP="00BB3CB2">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Carta de compromiso de dedicación exclusiva al posgrado, en la cual también se tome el compromiso de cumplir con las reglamentaciones vigentes por parte de la Universidad de Guadalajara y de cumplir en tiempo y forma con los arancel</w:t>
            </w:r>
            <w:r w:rsidR="00D053CC">
              <w:rPr>
                <w:rFonts w:ascii="Arial" w:hAnsi="Arial" w:cs="Arial"/>
                <w:noProof/>
                <w:sz w:val="24"/>
                <w:szCs w:val="24"/>
                <w:lang w:eastAsia="es-MX"/>
              </w:rPr>
              <w:t>es correspondientes al posgrado (formato libre)</w:t>
            </w:r>
          </w:p>
          <w:p w14:paraId="62797C6F" w14:textId="77777777" w:rsidR="003906E8" w:rsidRDefault="003906E8" w:rsidP="00BB3CB2">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 xml:space="preserve">Anteproyecto de investigación a desarrolar durante el tiempo lectivo del posgrado que se encuentre en una de las líneas de generación y aplicación del conocimiento adscritos al posgrado. Revisar el Anexo de esta convocatoria </w:t>
            </w:r>
            <w:r w:rsidR="004F24B1">
              <w:rPr>
                <w:rFonts w:ascii="Arial" w:hAnsi="Arial" w:cs="Arial"/>
                <w:noProof/>
                <w:sz w:val="24"/>
                <w:szCs w:val="24"/>
                <w:lang w:eastAsia="es-MX"/>
              </w:rPr>
              <w:t>el cual sirve como guía para la elaboración de este anteproyecto.</w:t>
            </w:r>
          </w:p>
          <w:p w14:paraId="04085698" w14:textId="27B49A48" w:rsidR="004F24B1" w:rsidRDefault="004F24B1" w:rsidP="00BB3CB2">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Dos cartas de recomendación académica o por alguna institución cultural a favo</w:t>
            </w:r>
            <w:r w:rsidR="00D053CC">
              <w:rPr>
                <w:rFonts w:ascii="Arial" w:hAnsi="Arial" w:cs="Arial"/>
                <w:noProof/>
                <w:sz w:val="24"/>
                <w:szCs w:val="24"/>
                <w:lang w:eastAsia="es-MX"/>
              </w:rPr>
              <w:t>r del interesado (formayo libre)</w:t>
            </w:r>
          </w:p>
          <w:p w14:paraId="0A7F0A64" w14:textId="0FCBC4A7" w:rsidR="001A49C2" w:rsidRDefault="001A49C2" w:rsidP="00BB3CB2">
            <w:pPr>
              <w:pStyle w:val="Prrafodelista"/>
              <w:numPr>
                <w:ilvl w:val="0"/>
                <w:numId w:val="4"/>
              </w:numPr>
              <w:jc w:val="both"/>
              <w:rPr>
                <w:rFonts w:ascii="Arial" w:hAnsi="Arial" w:cs="Arial"/>
                <w:noProof/>
                <w:sz w:val="24"/>
                <w:szCs w:val="24"/>
                <w:lang w:eastAsia="es-MX"/>
              </w:rPr>
            </w:pPr>
            <w:r>
              <w:rPr>
                <w:rFonts w:ascii="Arial" w:hAnsi="Arial" w:cs="Arial"/>
                <w:noProof/>
                <w:sz w:val="24"/>
                <w:szCs w:val="24"/>
                <w:lang w:eastAsia="es-MX"/>
              </w:rPr>
              <w:t xml:space="preserve">Fotografía del rostro del interasado </w:t>
            </w:r>
          </w:p>
          <w:p w14:paraId="2BCF946B" w14:textId="66F299EF" w:rsidR="004F24B1" w:rsidRPr="00FF48D5" w:rsidRDefault="004F24B1" w:rsidP="004F24B1">
            <w:pPr>
              <w:pStyle w:val="Prrafodelista"/>
              <w:jc w:val="both"/>
              <w:rPr>
                <w:rFonts w:ascii="Arial" w:hAnsi="Arial" w:cs="Arial"/>
                <w:noProof/>
                <w:sz w:val="24"/>
                <w:szCs w:val="24"/>
                <w:lang w:eastAsia="es-MX"/>
              </w:rPr>
            </w:pPr>
          </w:p>
        </w:tc>
      </w:tr>
      <w:tr w:rsidR="0023434A" w14:paraId="2B6564BC" w14:textId="77777777" w:rsidTr="0023434A">
        <w:tc>
          <w:tcPr>
            <w:tcW w:w="2980" w:type="dxa"/>
          </w:tcPr>
          <w:p w14:paraId="4BDC9A8E" w14:textId="3635E832" w:rsidR="0023434A" w:rsidRPr="004F24B1" w:rsidRDefault="00D053CC" w:rsidP="00B02C9A">
            <w:pPr>
              <w:jc w:val="both"/>
              <w:rPr>
                <w:rFonts w:ascii="Arial" w:hAnsi="Arial" w:cs="Arial"/>
                <w:b/>
                <w:noProof/>
                <w:sz w:val="24"/>
                <w:szCs w:val="24"/>
                <w:lang w:eastAsia="es-MX"/>
              </w:rPr>
            </w:pPr>
            <w:r>
              <w:rPr>
                <w:rFonts w:ascii="Arial" w:hAnsi="Arial" w:cs="Arial"/>
                <w:noProof/>
                <w:sz w:val="24"/>
                <w:szCs w:val="24"/>
                <w:lang w:eastAsia="es-MX"/>
              </w:rPr>
              <w:lastRenderedPageBreak/>
              <w:t>1-13 de octubre de 2022</w:t>
            </w:r>
            <w:r w:rsidR="004F24B1">
              <w:rPr>
                <w:rFonts w:ascii="Arial" w:hAnsi="Arial" w:cs="Arial"/>
                <w:b/>
                <w:noProof/>
                <w:sz w:val="24"/>
                <w:szCs w:val="24"/>
                <w:lang w:eastAsia="es-MX"/>
              </w:rPr>
              <w:t xml:space="preserve"> </w:t>
            </w:r>
          </w:p>
        </w:tc>
        <w:tc>
          <w:tcPr>
            <w:tcW w:w="2980" w:type="dxa"/>
          </w:tcPr>
          <w:p w14:paraId="69220C61" w14:textId="3D572005" w:rsidR="0023434A" w:rsidRPr="006F5D9B" w:rsidRDefault="006F5D9B" w:rsidP="00B02C9A">
            <w:pPr>
              <w:jc w:val="both"/>
              <w:rPr>
                <w:rFonts w:ascii="Arial" w:hAnsi="Arial" w:cs="Arial"/>
                <w:noProof/>
                <w:sz w:val="24"/>
                <w:szCs w:val="24"/>
                <w:lang w:eastAsia="es-MX"/>
              </w:rPr>
            </w:pPr>
            <w:r>
              <w:rPr>
                <w:rFonts w:ascii="Arial" w:hAnsi="Arial" w:cs="Arial"/>
                <w:noProof/>
                <w:sz w:val="24"/>
                <w:szCs w:val="24"/>
                <w:lang w:eastAsia="es-MX"/>
              </w:rPr>
              <w:t>Entrevistas</w:t>
            </w:r>
            <w:r w:rsidR="00D053CC">
              <w:rPr>
                <w:rFonts w:ascii="Arial" w:hAnsi="Arial" w:cs="Arial"/>
                <w:noProof/>
                <w:sz w:val="24"/>
                <w:szCs w:val="24"/>
                <w:lang w:eastAsia="es-MX"/>
              </w:rPr>
              <w:t xml:space="preserve"> en modalidad a distsncia</w:t>
            </w:r>
            <w:r>
              <w:rPr>
                <w:rFonts w:ascii="Arial" w:hAnsi="Arial" w:cs="Arial"/>
                <w:noProof/>
                <w:sz w:val="24"/>
                <w:szCs w:val="24"/>
                <w:lang w:eastAsia="es-MX"/>
              </w:rPr>
              <w:t xml:space="preserve"> a los aspirantes por parte de miembros del Nucleo Académico Básico del posgrado </w:t>
            </w:r>
          </w:p>
        </w:tc>
        <w:tc>
          <w:tcPr>
            <w:tcW w:w="2981" w:type="dxa"/>
          </w:tcPr>
          <w:p w14:paraId="5A41DA6D" w14:textId="40195AD3" w:rsidR="0023434A" w:rsidRPr="006F5D9B" w:rsidRDefault="006F5D9B" w:rsidP="00D053CC">
            <w:pPr>
              <w:jc w:val="both"/>
              <w:rPr>
                <w:rFonts w:ascii="Arial" w:hAnsi="Arial" w:cs="Arial"/>
                <w:noProof/>
                <w:sz w:val="24"/>
                <w:szCs w:val="24"/>
                <w:lang w:eastAsia="es-MX"/>
              </w:rPr>
            </w:pPr>
            <w:r>
              <w:rPr>
                <w:rFonts w:ascii="Arial" w:hAnsi="Arial" w:cs="Arial"/>
                <w:noProof/>
                <w:sz w:val="24"/>
                <w:szCs w:val="24"/>
                <w:lang w:eastAsia="es-MX"/>
              </w:rPr>
              <w:t>Una vez enviado el formulario que anteriormente se describe</w:t>
            </w:r>
            <w:r w:rsidR="00024E5A">
              <w:rPr>
                <w:rFonts w:ascii="Arial" w:hAnsi="Arial" w:cs="Arial"/>
                <w:noProof/>
                <w:sz w:val="24"/>
                <w:szCs w:val="24"/>
                <w:lang w:eastAsia="es-MX"/>
              </w:rPr>
              <w:t>,</w:t>
            </w:r>
            <w:r>
              <w:rPr>
                <w:rFonts w:ascii="Arial" w:hAnsi="Arial" w:cs="Arial"/>
                <w:noProof/>
                <w:sz w:val="24"/>
                <w:szCs w:val="24"/>
                <w:lang w:eastAsia="es-MX"/>
              </w:rPr>
              <w:t xml:space="preserve"> personal del posgrado se comunicará con el aspirante para comunciarle el resultado de la revisión d</w:t>
            </w:r>
            <w:r w:rsidR="00024E5A">
              <w:rPr>
                <w:rFonts w:ascii="Arial" w:hAnsi="Arial" w:cs="Arial"/>
                <w:noProof/>
                <w:sz w:val="24"/>
                <w:szCs w:val="24"/>
                <w:lang w:eastAsia="es-MX"/>
              </w:rPr>
              <w:t>e su expediente y si ha pasdo a la subfase de entrevista</w:t>
            </w:r>
            <w:r>
              <w:rPr>
                <w:rFonts w:ascii="Arial" w:hAnsi="Arial" w:cs="Arial"/>
                <w:noProof/>
                <w:sz w:val="24"/>
                <w:szCs w:val="24"/>
                <w:lang w:eastAsia="es-MX"/>
              </w:rPr>
              <w:t xml:space="preserve">. En esa comunicación se informará </w:t>
            </w:r>
            <w:r w:rsidR="00024E5A">
              <w:rPr>
                <w:rFonts w:ascii="Arial" w:hAnsi="Arial" w:cs="Arial"/>
                <w:noProof/>
                <w:sz w:val="24"/>
                <w:szCs w:val="24"/>
                <w:lang w:eastAsia="es-MX"/>
              </w:rPr>
              <w:t>al aspirante l</w:t>
            </w:r>
            <w:r w:rsidR="001A49C2">
              <w:rPr>
                <w:rFonts w:ascii="Arial" w:hAnsi="Arial" w:cs="Arial"/>
                <w:noProof/>
                <w:sz w:val="24"/>
                <w:szCs w:val="24"/>
                <w:lang w:eastAsia="es-MX"/>
              </w:rPr>
              <w:t>os po</w:t>
            </w:r>
            <w:r w:rsidR="00D053CC">
              <w:rPr>
                <w:rFonts w:ascii="Arial" w:hAnsi="Arial" w:cs="Arial"/>
                <w:noProof/>
                <w:sz w:val="24"/>
                <w:szCs w:val="24"/>
                <w:lang w:eastAsia="es-MX"/>
              </w:rPr>
              <w:t>rmenores de su entrevista</w:t>
            </w:r>
          </w:p>
        </w:tc>
      </w:tr>
      <w:tr w:rsidR="00C00FCE" w14:paraId="04E803CD" w14:textId="77777777" w:rsidTr="0023434A">
        <w:tc>
          <w:tcPr>
            <w:tcW w:w="2980" w:type="dxa"/>
          </w:tcPr>
          <w:p w14:paraId="19F551BA" w14:textId="0EE9BB55" w:rsidR="00C00FCE" w:rsidRPr="00D053CC" w:rsidRDefault="00D053CC" w:rsidP="00B02C9A">
            <w:pPr>
              <w:jc w:val="both"/>
              <w:rPr>
                <w:rFonts w:ascii="Arial" w:hAnsi="Arial" w:cs="Arial"/>
                <w:noProof/>
                <w:sz w:val="24"/>
                <w:szCs w:val="24"/>
                <w:lang w:eastAsia="es-MX"/>
              </w:rPr>
            </w:pPr>
            <w:r w:rsidRPr="00D053CC">
              <w:rPr>
                <w:rFonts w:ascii="Arial" w:hAnsi="Arial" w:cs="Arial"/>
                <w:noProof/>
                <w:sz w:val="24"/>
                <w:szCs w:val="24"/>
                <w:lang w:eastAsia="es-MX"/>
              </w:rPr>
              <w:t>14 de octubre de 2022</w:t>
            </w:r>
          </w:p>
        </w:tc>
        <w:tc>
          <w:tcPr>
            <w:tcW w:w="2980" w:type="dxa"/>
          </w:tcPr>
          <w:p w14:paraId="734D08A9" w14:textId="7920C409" w:rsidR="00C00FCE" w:rsidRDefault="00C00FCE" w:rsidP="00B02C9A">
            <w:pPr>
              <w:jc w:val="both"/>
              <w:rPr>
                <w:rFonts w:ascii="Arial" w:hAnsi="Arial" w:cs="Arial"/>
                <w:noProof/>
                <w:sz w:val="24"/>
                <w:szCs w:val="24"/>
                <w:lang w:eastAsia="es-MX"/>
              </w:rPr>
            </w:pPr>
            <w:r>
              <w:rPr>
                <w:rFonts w:ascii="Arial" w:hAnsi="Arial" w:cs="Arial"/>
                <w:noProof/>
                <w:sz w:val="24"/>
                <w:szCs w:val="24"/>
                <w:lang w:eastAsia="es-MX"/>
              </w:rPr>
              <w:t xml:space="preserve">Notificación de los resultados de las entrevistas </w:t>
            </w:r>
          </w:p>
        </w:tc>
        <w:tc>
          <w:tcPr>
            <w:tcW w:w="2981" w:type="dxa"/>
          </w:tcPr>
          <w:p w14:paraId="6D522F28" w14:textId="791AD3A5" w:rsidR="00C00FCE" w:rsidRDefault="00C00FCE" w:rsidP="00C00FCE">
            <w:pPr>
              <w:jc w:val="both"/>
              <w:rPr>
                <w:rFonts w:ascii="Arial" w:hAnsi="Arial" w:cs="Arial"/>
                <w:noProof/>
                <w:sz w:val="24"/>
                <w:szCs w:val="24"/>
                <w:lang w:eastAsia="es-MX"/>
              </w:rPr>
            </w:pPr>
            <w:r>
              <w:rPr>
                <w:rFonts w:ascii="Arial" w:hAnsi="Arial" w:cs="Arial"/>
                <w:noProof/>
                <w:sz w:val="24"/>
                <w:szCs w:val="24"/>
                <w:lang w:eastAsia="es-MX"/>
              </w:rPr>
              <w:t xml:space="preserve">A los aspirantes que pasan a la siguiente subfase se les notificará por correo electrónico su aceptación al curso propedéutico y las instrucciones a seguir. </w:t>
            </w:r>
          </w:p>
        </w:tc>
      </w:tr>
      <w:tr w:rsidR="00C00FCE" w14:paraId="2A7494DE" w14:textId="77777777" w:rsidTr="0023434A">
        <w:tc>
          <w:tcPr>
            <w:tcW w:w="2980" w:type="dxa"/>
          </w:tcPr>
          <w:p w14:paraId="3B749869" w14:textId="7872F95A" w:rsidR="00C00FCE" w:rsidRDefault="00D053CC" w:rsidP="00B02C9A">
            <w:pPr>
              <w:jc w:val="both"/>
              <w:rPr>
                <w:rFonts w:ascii="Arial" w:hAnsi="Arial" w:cs="Arial"/>
                <w:b/>
                <w:noProof/>
                <w:sz w:val="24"/>
                <w:szCs w:val="24"/>
                <w:lang w:eastAsia="es-MX"/>
              </w:rPr>
            </w:pPr>
            <w:r w:rsidRPr="00D053CC">
              <w:rPr>
                <w:rFonts w:ascii="Arial" w:hAnsi="Arial" w:cs="Arial"/>
                <w:noProof/>
                <w:sz w:val="24"/>
                <w:szCs w:val="24"/>
                <w:lang w:eastAsia="es-MX"/>
              </w:rPr>
              <w:lastRenderedPageBreak/>
              <w:t>17</w:t>
            </w:r>
            <w:r>
              <w:rPr>
                <w:rFonts w:ascii="Arial" w:hAnsi="Arial" w:cs="Arial"/>
                <w:b/>
                <w:noProof/>
                <w:sz w:val="24"/>
                <w:szCs w:val="24"/>
                <w:lang w:eastAsia="es-MX"/>
              </w:rPr>
              <w:t xml:space="preserve"> </w:t>
            </w:r>
            <w:r w:rsidR="00C00FCE" w:rsidRPr="00D053CC">
              <w:rPr>
                <w:rFonts w:ascii="Arial" w:hAnsi="Arial" w:cs="Arial"/>
                <w:noProof/>
                <w:sz w:val="24"/>
                <w:szCs w:val="24"/>
                <w:lang w:eastAsia="es-MX"/>
              </w:rPr>
              <w:t xml:space="preserve">de octubre de </w:t>
            </w:r>
            <w:r>
              <w:rPr>
                <w:rFonts w:ascii="Arial" w:hAnsi="Arial" w:cs="Arial"/>
                <w:noProof/>
                <w:sz w:val="24"/>
                <w:szCs w:val="24"/>
                <w:lang w:eastAsia="es-MX"/>
              </w:rPr>
              <w:t>2022</w:t>
            </w:r>
          </w:p>
        </w:tc>
        <w:tc>
          <w:tcPr>
            <w:tcW w:w="2980" w:type="dxa"/>
          </w:tcPr>
          <w:p w14:paraId="0307D82E" w14:textId="3CE76069" w:rsidR="00C00FCE" w:rsidRDefault="00D053CC" w:rsidP="00C00FCE">
            <w:pPr>
              <w:jc w:val="both"/>
              <w:rPr>
                <w:rFonts w:ascii="Arial" w:hAnsi="Arial" w:cs="Arial"/>
                <w:noProof/>
                <w:sz w:val="24"/>
                <w:szCs w:val="24"/>
                <w:lang w:eastAsia="es-MX"/>
              </w:rPr>
            </w:pPr>
            <w:r>
              <w:rPr>
                <w:rFonts w:ascii="Arial" w:hAnsi="Arial" w:cs="Arial"/>
                <w:noProof/>
                <w:sz w:val="24"/>
                <w:szCs w:val="24"/>
                <w:lang w:eastAsia="es-MX"/>
              </w:rPr>
              <w:t>Entrega</w:t>
            </w:r>
            <w:r w:rsidR="00C00FCE">
              <w:rPr>
                <w:rFonts w:ascii="Arial" w:hAnsi="Arial" w:cs="Arial"/>
                <w:noProof/>
                <w:sz w:val="24"/>
                <w:szCs w:val="24"/>
                <w:lang w:eastAsia="es-MX"/>
              </w:rPr>
              <w:t xml:space="preserve"> por parte del aspirante el comprobante de pago que cubre el curso propedéutico </w:t>
            </w:r>
          </w:p>
        </w:tc>
        <w:tc>
          <w:tcPr>
            <w:tcW w:w="2981" w:type="dxa"/>
          </w:tcPr>
          <w:p w14:paraId="2072583A" w14:textId="77777777" w:rsidR="00C00FCE" w:rsidRDefault="00C00FCE" w:rsidP="00C00FCE">
            <w:pPr>
              <w:jc w:val="both"/>
              <w:rPr>
                <w:rFonts w:ascii="Arial" w:hAnsi="Arial" w:cs="Arial"/>
                <w:noProof/>
                <w:sz w:val="24"/>
                <w:szCs w:val="24"/>
                <w:lang w:eastAsia="es-MX"/>
              </w:rPr>
            </w:pPr>
            <w:r>
              <w:rPr>
                <w:rFonts w:ascii="Arial" w:hAnsi="Arial" w:cs="Arial"/>
                <w:noProof/>
                <w:sz w:val="24"/>
                <w:szCs w:val="24"/>
                <w:lang w:eastAsia="es-MX"/>
              </w:rPr>
              <w:t>El costo del curso propedéutico por aspirante será de $1,500.00</w:t>
            </w:r>
          </w:p>
          <w:p w14:paraId="5EFCFCA1" w14:textId="67471512" w:rsidR="00C00FCE" w:rsidRDefault="006836DC" w:rsidP="00C00FCE">
            <w:pPr>
              <w:jc w:val="both"/>
              <w:rPr>
                <w:rFonts w:ascii="Arial" w:hAnsi="Arial" w:cs="Arial"/>
                <w:noProof/>
                <w:sz w:val="24"/>
                <w:szCs w:val="24"/>
                <w:lang w:eastAsia="es-MX"/>
              </w:rPr>
            </w:pPr>
            <w:r>
              <w:rPr>
                <w:rFonts w:ascii="Arial" w:hAnsi="Arial" w:cs="Arial"/>
                <w:noProof/>
                <w:sz w:val="24"/>
                <w:szCs w:val="24"/>
                <w:lang w:eastAsia="es-MX"/>
              </w:rPr>
              <w:t>En el correo donde se les dará a conocer su ingreso al curso propedéutico se darán los datos banc</w:t>
            </w:r>
            <w:r w:rsidR="001A49C2">
              <w:rPr>
                <w:rFonts w:ascii="Arial" w:hAnsi="Arial" w:cs="Arial"/>
                <w:noProof/>
                <w:sz w:val="24"/>
                <w:szCs w:val="24"/>
                <w:lang w:eastAsia="es-MX"/>
              </w:rPr>
              <w:t xml:space="preserve">arios donde debe realizarse este pago por parte del aspirante. </w:t>
            </w:r>
          </w:p>
        </w:tc>
      </w:tr>
      <w:tr w:rsidR="006836DC" w14:paraId="6E6FD19C" w14:textId="77777777" w:rsidTr="0023434A">
        <w:tc>
          <w:tcPr>
            <w:tcW w:w="2980" w:type="dxa"/>
          </w:tcPr>
          <w:p w14:paraId="290BF056" w14:textId="2EDE124B" w:rsidR="006836DC" w:rsidRPr="00D053CC" w:rsidRDefault="00D053CC" w:rsidP="00B02C9A">
            <w:pPr>
              <w:jc w:val="both"/>
              <w:rPr>
                <w:rFonts w:ascii="Arial" w:hAnsi="Arial" w:cs="Arial"/>
                <w:noProof/>
                <w:sz w:val="24"/>
                <w:szCs w:val="24"/>
                <w:lang w:eastAsia="es-MX"/>
              </w:rPr>
            </w:pPr>
            <w:r w:rsidRPr="00D053CC">
              <w:rPr>
                <w:rFonts w:ascii="Arial" w:hAnsi="Arial" w:cs="Arial"/>
                <w:noProof/>
                <w:sz w:val="24"/>
                <w:szCs w:val="24"/>
                <w:lang w:eastAsia="es-MX"/>
              </w:rPr>
              <w:t>17-21 de octubre de 2022</w:t>
            </w:r>
          </w:p>
        </w:tc>
        <w:tc>
          <w:tcPr>
            <w:tcW w:w="2980" w:type="dxa"/>
          </w:tcPr>
          <w:p w14:paraId="4A0FEE48" w14:textId="3C809D75" w:rsidR="006836DC" w:rsidRDefault="000274D0" w:rsidP="00C00FCE">
            <w:pPr>
              <w:jc w:val="both"/>
              <w:rPr>
                <w:rFonts w:ascii="Arial" w:hAnsi="Arial" w:cs="Arial"/>
                <w:noProof/>
                <w:sz w:val="24"/>
                <w:szCs w:val="24"/>
                <w:lang w:eastAsia="es-MX"/>
              </w:rPr>
            </w:pPr>
            <w:r>
              <w:rPr>
                <w:rFonts w:ascii="Arial" w:hAnsi="Arial" w:cs="Arial"/>
                <w:noProof/>
                <w:sz w:val="24"/>
                <w:szCs w:val="24"/>
                <w:lang w:eastAsia="es-MX"/>
              </w:rPr>
              <w:t xml:space="preserve">Impartición del curso propedéutico </w:t>
            </w:r>
          </w:p>
        </w:tc>
        <w:tc>
          <w:tcPr>
            <w:tcW w:w="2981" w:type="dxa"/>
          </w:tcPr>
          <w:p w14:paraId="60350E3B" w14:textId="2049075B" w:rsidR="006836DC" w:rsidRPr="000274D0" w:rsidRDefault="000274D0" w:rsidP="00212482">
            <w:pPr>
              <w:jc w:val="both"/>
              <w:rPr>
                <w:rFonts w:ascii="Arial" w:hAnsi="Arial" w:cs="Arial"/>
                <w:noProof/>
                <w:sz w:val="24"/>
                <w:szCs w:val="24"/>
                <w:lang w:eastAsia="es-MX"/>
              </w:rPr>
            </w:pPr>
            <w:r>
              <w:rPr>
                <w:rFonts w:ascii="Arial" w:hAnsi="Arial" w:cs="Arial"/>
                <w:noProof/>
                <w:sz w:val="24"/>
                <w:szCs w:val="24"/>
                <w:lang w:eastAsia="es-MX"/>
              </w:rPr>
              <w:t xml:space="preserve">El curso se realizará </w:t>
            </w:r>
            <w:r w:rsidR="00D053CC">
              <w:rPr>
                <w:rFonts w:ascii="Arial" w:hAnsi="Arial" w:cs="Arial"/>
                <w:noProof/>
                <w:sz w:val="24"/>
                <w:szCs w:val="24"/>
                <w:lang w:eastAsia="es-MX"/>
              </w:rPr>
              <w:t xml:space="preserve">de manera presencial en las instalaciones </w:t>
            </w:r>
            <w:r w:rsidR="00212482">
              <w:rPr>
                <w:rFonts w:ascii="Arial" w:hAnsi="Arial" w:cs="Arial"/>
                <w:noProof/>
                <w:sz w:val="24"/>
                <w:szCs w:val="24"/>
                <w:lang w:eastAsia="es-MX"/>
              </w:rPr>
              <w:t>de la sede principal del CUAAD</w:t>
            </w:r>
            <w:r w:rsidR="00D053CC">
              <w:rPr>
                <w:rFonts w:ascii="Arial" w:hAnsi="Arial" w:cs="Arial"/>
                <w:noProof/>
                <w:sz w:val="24"/>
                <w:szCs w:val="24"/>
                <w:lang w:eastAsia="es-MX"/>
              </w:rPr>
              <w:t xml:space="preserve"> (</w:t>
            </w:r>
            <w:r w:rsidR="00D053CC" w:rsidRPr="00D053CC">
              <w:rPr>
                <w:rFonts w:ascii="Arial" w:hAnsi="Arial" w:cs="Arial"/>
                <w:noProof/>
                <w:sz w:val="24"/>
                <w:szCs w:val="24"/>
                <w:lang w:eastAsia="es-MX"/>
              </w:rPr>
              <w:t>Calzada Independencia Norte #5075, Huentitán El Bajo  CP: 44250</w:t>
            </w:r>
            <w:r w:rsidR="00D053CC">
              <w:rPr>
                <w:rFonts w:ascii="Arial" w:hAnsi="Arial" w:cs="Arial"/>
                <w:noProof/>
                <w:sz w:val="24"/>
                <w:szCs w:val="24"/>
                <w:lang w:eastAsia="es-MX"/>
              </w:rPr>
              <w:t xml:space="preserve">, Guadalajara, Jalisco). </w:t>
            </w:r>
            <w:r w:rsidR="00212482">
              <w:rPr>
                <w:rFonts w:ascii="Arial" w:hAnsi="Arial" w:cs="Arial"/>
                <w:noProof/>
                <w:sz w:val="24"/>
                <w:szCs w:val="24"/>
                <w:lang w:eastAsia="es-MX"/>
              </w:rPr>
              <w:t xml:space="preserve">En un horario de 12 a 14 horas y de 16 a 20 horas. </w:t>
            </w:r>
          </w:p>
        </w:tc>
      </w:tr>
      <w:tr w:rsidR="000274D0" w14:paraId="0B6AA981" w14:textId="77777777" w:rsidTr="0023434A">
        <w:tc>
          <w:tcPr>
            <w:tcW w:w="2980" w:type="dxa"/>
          </w:tcPr>
          <w:p w14:paraId="72B364E8" w14:textId="77FE4E53" w:rsidR="000274D0" w:rsidRPr="00212482" w:rsidRDefault="009C3138" w:rsidP="00B02C9A">
            <w:pPr>
              <w:jc w:val="both"/>
              <w:rPr>
                <w:rFonts w:ascii="Arial" w:hAnsi="Arial" w:cs="Arial"/>
                <w:noProof/>
                <w:sz w:val="24"/>
                <w:szCs w:val="24"/>
                <w:lang w:eastAsia="es-MX"/>
              </w:rPr>
            </w:pPr>
            <w:r>
              <w:rPr>
                <w:rFonts w:ascii="Arial" w:hAnsi="Arial" w:cs="Arial"/>
                <w:noProof/>
                <w:sz w:val="24"/>
                <w:szCs w:val="24"/>
                <w:lang w:eastAsia="es-MX"/>
              </w:rPr>
              <w:t>14</w:t>
            </w:r>
            <w:bookmarkStart w:id="0" w:name="_GoBack"/>
            <w:bookmarkEnd w:id="0"/>
            <w:r w:rsidR="00212482">
              <w:rPr>
                <w:rFonts w:ascii="Arial" w:hAnsi="Arial" w:cs="Arial"/>
                <w:noProof/>
                <w:sz w:val="24"/>
                <w:szCs w:val="24"/>
                <w:lang w:eastAsia="es-MX"/>
              </w:rPr>
              <w:t xml:space="preserve"> de noviembre de 2022</w:t>
            </w:r>
          </w:p>
        </w:tc>
        <w:tc>
          <w:tcPr>
            <w:tcW w:w="2980" w:type="dxa"/>
          </w:tcPr>
          <w:p w14:paraId="67331A5B" w14:textId="02CCA58A" w:rsidR="000274D0" w:rsidRDefault="000274D0" w:rsidP="00C00FCE">
            <w:pPr>
              <w:jc w:val="both"/>
              <w:rPr>
                <w:rFonts w:ascii="Arial" w:hAnsi="Arial" w:cs="Arial"/>
                <w:noProof/>
                <w:sz w:val="24"/>
                <w:szCs w:val="24"/>
                <w:lang w:eastAsia="es-MX"/>
              </w:rPr>
            </w:pPr>
            <w:r>
              <w:rPr>
                <w:rFonts w:ascii="Arial" w:hAnsi="Arial" w:cs="Arial"/>
                <w:noProof/>
                <w:sz w:val="24"/>
                <w:szCs w:val="24"/>
                <w:lang w:eastAsia="es-MX"/>
              </w:rPr>
              <w:t>Notificación a aspirantes admititos en l</w:t>
            </w:r>
            <w:r w:rsidR="004B6CBC">
              <w:rPr>
                <w:rFonts w:ascii="Arial" w:hAnsi="Arial" w:cs="Arial"/>
                <w:noProof/>
                <w:sz w:val="24"/>
                <w:szCs w:val="24"/>
                <w:lang w:eastAsia="es-MX"/>
              </w:rPr>
              <w:t>a fase académica por parte de la</w:t>
            </w:r>
            <w:r>
              <w:rPr>
                <w:rFonts w:ascii="Arial" w:hAnsi="Arial" w:cs="Arial"/>
                <w:noProof/>
                <w:sz w:val="24"/>
                <w:szCs w:val="24"/>
                <w:lang w:eastAsia="es-MX"/>
              </w:rPr>
              <w:t xml:space="preserve"> Junta Académica </w:t>
            </w:r>
            <w:r w:rsidR="004B6CBC">
              <w:rPr>
                <w:rFonts w:ascii="Arial" w:hAnsi="Arial" w:cs="Arial"/>
                <w:noProof/>
                <w:sz w:val="24"/>
                <w:szCs w:val="24"/>
                <w:lang w:eastAsia="es-MX"/>
              </w:rPr>
              <w:t xml:space="preserve">del Posgrado </w:t>
            </w:r>
          </w:p>
        </w:tc>
        <w:tc>
          <w:tcPr>
            <w:tcW w:w="2981" w:type="dxa"/>
          </w:tcPr>
          <w:p w14:paraId="2E86FB7D" w14:textId="3561D63C" w:rsidR="000274D0" w:rsidRDefault="000274D0" w:rsidP="000274D0">
            <w:pPr>
              <w:jc w:val="both"/>
              <w:rPr>
                <w:rFonts w:ascii="Arial" w:hAnsi="Arial" w:cs="Arial"/>
                <w:noProof/>
                <w:sz w:val="24"/>
                <w:szCs w:val="24"/>
                <w:lang w:eastAsia="es-MX"/>
              </w:rPr>
            </w:pPr>
            <w:r>
              <w:rPr>
                <w:rFonts w:ascii="Arial" w:hAnsi="Arial" w:cs="Arial"/>
                <w:noProof/>
                <w:sz w:val="24"/>
                <w:szCs w:val="24"/>
                <w:lang w:eastAsia="es-MX"/>
              </w:rPr>
              <w:t xml:space="preserve">Se les notificará vía telefónica a cada uno de los aspirantes aceptados y se les indicarán los requisitos para la entrega de su carta de aceptación al posgrado. </w:t>
            </w:r>
          </w:p>
        </w:tc>
      </w:tr>
    </w:tbl>
    <w:p w14:paraId="1DD4B4DD" w14:textId="5DAF62C4" w:rsidR="0023434A" w:rsidRPr="0023434A" w:rsidRDefault="0023434A" w:rsidP="00B02C9A">
      <w:pPr>
        <w:spacing w:after="0"/>
        <w:jc w:val="both"/>
        <w:rPr>
          <w:rFonts w:ascii="Arial" w:hAnsi="Arial" w:cs="Arial"/>
          <w:noProof/>
          <w:sz w:val="24"/>
          <w:szCs w:val="24"/>
          <w:u w:val="single"/>
          <w:lang w:eastAsia="es-MX"/>
        </w:rPr>
      </w:pPr>
    </w:p>
    <w:p w14:paraId="44181194" w14:textId="77777777" w:rsidR="000274D0" w:rsidRDefault="000274D0" w:rsidP="000274D0">
      <w:pPr>
        <w:spacing w:after="0"/>
        <w:jc w:val="both"/>
        <w:rPr>
          <w:rFonts w:ascii="Arial" w:hAnsi="Arial" w:cs="Arial"/>
          <w:b/>
          <w:noProof/>
          <w:sz w:val="24"/>
          <w:szCs w:val="24"/>
          <w:lang w:eastAsia="es-MX"/>
        </w:rPr>
      </w:pPr>
    </w:p>
    <w:p w14:paraId="6A672E15" w14:textId="00FD2A6D" w:rsidR="000274D0" w:rsidRDefault="000274D0" w:rsidP="000274D0">
      <w:pPr>
        <w:spacing w:after="0"/>
        <w:jc w:val="both"/>
        <w:rPr>
          <w:rFonts w:ascii="Arial" w:hAnsi="Arial" w:cs="Arial"/>
          <w:noProof/>
          <w:sz w:val="24"/>
          <w:szCs w:val="24"/>
          <w:u w:val="single"/>
          <w:lang w:eastAsia="es-MX"/>
        </w:rPr>
      </w:pPr>
      <w:r>
        <w:rPr>
          <w:rFonts w:ascii="Arial" w:hAnsi="Arial" w:cs="Arial"/>
          <w:noProof/>
          <w:sz w:val="24"/>
          <w:szCs w:val="24"/>
          <w:u w:val="single"/>
          <w:lang w:eastAsia="es-MX"/>
        </w:rPr>
        <w:t xml:space="preserve">Segunda fase (trámite </w:t>
      </w:r>
      <w:r w:rsidR="004E4F95">
        <w:rPr>
          <w:rFonts w:ascii="Arial" w:hAnsi="Arial" w:cs="Arial"/>
          <w:noProof/>
          <w:sz w:val="24"/>
          <w:szCs w:val="24"/>
          <w:u w:val="single"/>
          <w:lang w:eastAsia="es-MX"/>
        </w:rPr>
        <w:t>administrativo</w:t>
      </w:r>
      <w:r>
        <w:rPr>
          <w:rFonts w:ascii="Arial" w:hAnsi="Arial" w:cs="Arial"/>
          <w:noProof/>
          <w:sz w:val="24"/>
          <w:szCs w:val="24"/>
          <w:u w:val="single"/>
          <w:lang w:eastAsia="es-MX"/>
        </w:rPr>
        <w:t>)</w:t>
      </w:r>
    </w:p>
    <w:p w14:paraId="0BCF8ED0" w14:textId="77777777" w:rsidR="000274D0" w:rsidRDefault="000274D0" w:rsidP="000274D0">
      <w:pPr>
        <w:spacing w:after="0"/>
        <w:jc w:val="both"/>
        <w:rPr>
          <w:rFonts w:ascii="Arial" w:hAnsi="Arial" w:cs="Arial"/>
          <w:noProof/>
          <w:sz w:val="24"/>
          <w:szCs w:val="24"/>
          <w:u w:val="single"/>
          <w:lang w:eastAsia="es-MX"/>
        </w:rPr>
      </w:pPr>
    </w:p>
    <w:tbl>
      <w:tblPr>
        <w:tblStyle w:val="Tablaconcuadrcula"/>
        <w:tblW w:w="0" w:type="auto"/>
        <w:tblLook w:val="04A0" w:firstRow="1" w:lastRow="0" w:firstColumn="1" w:lastColumn="0" w:noHBand="0" w:noVBand="1"/>
      </w:tblPr>
      <w:tblGrid>
        <w:gridCol w:w="2980"/>
        <w:gridCol w:w="2980"/>
        <w:gridCol w:w="2981"/>
      </w:tblGrid>
      <w:tr w:rsidR="000274D0" w14:paraId="1CC60A8E" w14:textId="77777777" w:rsidTr="000274D0">
        <w:tc>
          <w:tcPr>
            <w:tcW w:w="2980" w:type="dxa"/>
          </w:tcPr>
          <w:p w14:paraId="575D9871" w14:textId="552EF921" w:rsidR="000274D0" w:rsidRPr="000274D0" w:rsidRDefault="000274D0" w:rsidP="000274D0">
            <w:pPr>
              <w:jc w:val="both"/>
              <w:rPr>
                <w:rFonts w:ascii="Arial" w:hAnsi="Arial" w:cs="Arial"/>
                <w:b/>
                <w:noProof/>
                <w:sz w:val="24"/>
                <w:szCs w:val="24"/>
                <w:lang w:eastAsia="es-MX"/>
              </w:rPr>
            </w:pPr>
            <w:r>
              <w:rPr>
                <w:rFonts w:ascii="Arial" w:hAnsi="Arial" w:cs="Arial"/>
                <w:b/>
                <w:noProof/>
                <w:sz w:val="24"/>
                <w:szCs w:val="24"/>
                <w:lang w:eastAsia="es-MX"/>
              </w:rPr>
              <w:t xml:space="preserve">Fechas a realizarse </w:t>
            </w:r>
          </w:p>
        </w:tc>
        <w:tc>
          <w:tcPr>
            <w:tcW w:w="2980" w:type="dxa"/>
          </w:tcPr>
          <w:p w14:paraId="3CAE0A08" w14:textId="0BF94545" w:rsidR="000274D0" w:rsidRPr="000274D0" w:rsidRDefault="000274D0" w:rsidP="000274D0">
            <w:pPr>
              <w:jc w:val="both"/>
              <w:rPr>
                <w:rFonts w:ascii="Arial" w:hAnsi="Arial" w:cs="Arial"/>
                <w:b/>
                <w:noProof/>
                <w:sz w:val="24"/>
                <w:szCs w:val="24"/>
                <w:lang w:eastAsia="es-MX"/>
              </w:rPr>
            </w:pPr>
            <w:r>
              <w:rPr>
                <w:rFonts w:ascii="Arial" w:hAnsi="Arial" w:cs="Arial"/>
                <w:b/>
                <w:noProof/>
                <w:sz w:val="24"/>
                <w:szCs w:val="24"/>
                <w:lang w:eastAsia="es-MX"/>
              </w:rPr>
              <w:t xml:space="preserve">Trámite a relizarse </w:t>
            </w:r>
          </w:p>
        </w:tc>
        <w:tc>
          <w:tcPr>
            <w:tcW w:w="2981" w:type="dxa"/>
          </w:tcPr>
          <w:p w14:paraId="7BC3ACB8" w14:textId="446890C1" w:rsidR="000274D0" w:rsidRPr="000274D0" w:rsidRDefault="000274D0" w:rsidP="000274D0">
            <w:pPr>
              <w:jc w:val="both"/>
              <w:rPr>
                <w:rFonts w:ascii="Arial" w:hAnsi="Arial" w:cs="Arial"/>
                <w:b/>
                <w:noProof/>
                <w:sz w:val="24"/>
                <w:szCs w:val="24"/>
                <w:lang w:eastAsia="es-MX"/>
              </w:rPr>
            </w:pPr>
            <w:r>
              <w:rPr>
                <w:rFonts w:ascii="Arial" w:hAnsi="Arial" w:cs="Arial"/>
                <w:b/>
                <w:noProof/>
                <w:sz w:val="24"/>
                <w:szCs w:val="24"/>
                <w:lang w:eastAsia="es-MX"/>
              </w:rPr>
              <w:t xml:space="preserve">Sitio donde se realiza y especificaciones </w:t>
            </w:r>
          </w:p>
        </w:tc>
      </w:tr>
      <w:tr w:rsidR="000274D0" w14:paraId="4B34014C" w14:textId="77777777" w:rsidTr="000274D0">
        <w:tc>
          <w:tcPr>
            <w:tcW w:w="2980" w:type="dxa"/>
          </w:tcPr>
          <w:p w14:paraId="748F98DD" w14:textId="35C4CC1A" w:rsidR="000274D0" w:rsidRPr="004E4F95" w:rsidRDefault="004E4F95" w:rsidP="000274D0">
            <w:pPr>
              <w:jc w:val="both"/>
              <w:rPr>
                <w:rFonts w:ascii="Arial" w:hAnsi="Arial" w:cs="Arial"/>
                <w:noProof/>
                <w:sz w:val="24"/>
                <w:szCs w:val="24"/>
                <w:lang w:eastAsia="es-MX"/>
              </w:rPr>
            </w:pPr>
            <w:r>
              <w:rPr>
                <w:rFonts w:ascii="Arial" w:hAnsi="Arial" w:cs="Arial"/>
                <w:noProof/>
                <w:sz w:val="24"/>
                <w:szCs w:val="24"/>
                <w:lang w:eastAsia="es-MX"/>
              </w:rPr>
              <w:t xml:space="preserve">Entre los meses </w:t>
            </w:r>
            <w:r w:rsidR="00212482">
              <w:rPr>
                <w:rFonts w:ascii="Arial" w:hAnsi="Arial" w:cs="Arial"/>
                <w:noProof/>
                <w:sz w:val="24"/>
                <w:szCs w:val="24"/>
                <w:lang w:eastAsia="es-MX"/>
              </w:rPr>
              <w:t>de noviembre y diciembre de 2022</w:t>
            </w:r>
            <w:r>
              <w:rPr>
                <w:rFonts w:ascii="Arial" w:hAnsi="Arial" w:cs="Arial"/>
                <w:noProof/>
                <w:sz w:val="24"/>
                <w:szCs w:val="24"/>
                <w:lang w:eastAsia="es-MX"/>
              </w:rPr>
              <w:t xml:space="preserve"> (esperar publicación de calendario oficial de trámit</w:t>
            </w:r>
            <w:r w:rsidR="00212482">
              <w:rPr>
                <w:rFonts w:ascii="Arial" w:hAnsi="Arial" w:cs="Arial"/>
                <w:noProof/>
                <w:sz w:val="24"/>
                <w:szCs w:val="24"/>
                <w:lang w:eastAsia="es-MX"/>
              </w:rPr>
              <w:t>es de ingreso para el ciclo 2023</w:t>
            </w:r>
            <w:r>
              <w:rPr>
                <w:rFonts w:ascii="Arial" w:hAnsi="Arial" w:cs="Arial"/>
                <w:noProof/>
                <w:sz w:val="24"/>
                <w:szCs w:val="24"/>
                <w:lang w:eastAsia="es-MX"/>
              </w:rPr>
              <w:t xml:space="preserve"> “A” por parte de la Universidad de Guadalajara)</w:t>
            </w:r>
          </w:p>
        </w:tc>
        <w:tc>
          <w:tcPr>
            <w:tcW w:w="2980" w:type="dxa"/>
          </w:tcPr>
          <w:p w14:paraId="1FEA2B37" w14:textId="77777777" w:rsidR="000274D0" w:rsidRDefault="004E4F95" w:rsidP="000274D0">
            <w:pPr>
              <w:jc w:val="both"/>
              <w:rPr>
                <w:rFonts w:ascii="Arial" w:hAnsi="Arial" w:cs="Arial"/>
                <w:b/>
                <w:noProof/>
                <w:sz w:val="24"/>
                <w:szCs w:val="24"/>
                <w:lang w:eastAsia="es-MX"/>
              </w:rPr>
            </w:pPr>
            <w:r>
              <w:rPr>
                <w:rFonts w:ascii="Arial" w:hAnsi="Arial" w:cs="Arial"/>
                <w:b/>
                <w:noProof/>
                <w:sz w:val="24"/>
                <w:szCs w:val="24"/>
                <w:lang w:eastAsia="es-MX"/>
              </w:rPr>
              <w:t>Entrega de documentación completa a la Coordinación de Control Escolar del CUAAD</w:t>
            </w:r>
          </w:p>
          <w:p w14:paraId="161B9795" w14:textId="77777777" w:rsidR="004E4F95" w:rsidRDefault="004E4F95" w:rsidP="000274D0">
            <w:pPr>
              <w:jc w:val="both"/>
              <w:rPr>
                <w:rFonts w:ascii="Arial" w:hAnsi="Arial" w:cs="Arial"/>
                <w:b/>
                <w:noProof/>
                <w:sz w:val="24"/>
                <w:szCs w:val="24"/>
                <w:lang w:eastAsia="es-MX"/>
              </w:rPr>
            </w:pPr>
          </w:p>
          <w:p w14:paraId="3FC94192" w14:textId="77777777" w:rsidR="004E4F95" w:rsidRPr="004E4F95" w:rsidRDefault="004E4F95" w:rsidP="004E4F95">
            <w:pPr>
              <w:pStyle w:val="Prrafodelista"/>
              <w:numPr>
                <w:ilvl w:val="0"/>
                <w:numId w:val="5"/>
              </w:numPr>
              <w:jc w:val="both"/>
              <w:rPr>
                <w:rFonts w:ascii="Arial" w:hAnsi="Arial" w:cs="Arial"/>
                <w:b/>
                <w:noProof/>
                <w:sz w:val="24"/>
                <w:szCs w:val="24"/>
                <w:lang w:eastAsia="es-MX"/>
              </w:rPr>
            </w:pPr>
            <w:r>
              <w:rPr>
                <w:rFonts w:ascii="Arial" w:hAnsi="Arial" w:cs="Arial"/>
                <w:noProof/>
                <w:sz w:val="24"/>
                <w:szCs w:val="24"/>
                <w:lang w:eastAsia="es-MX"/>
              </w:rPr>
              <w:t xml:space="preserve">Acta de nacimiento </w:t>
            </w:r>
          </w:p>
          <w:p w14:paraId="48F8B26F" w14:textId="0A32472F" w:rsidR="004E4F95" w:rsidRPr="004B6CBC" w:rsidRDefault="004E4F95" w:rsidP="004E4F95">
            <w:pPr>
              <w:pStyle w:val="Prrafodelista"/>
              <w:numPr>
                <w:ilvl w:val="0"/>
                <w:numId w:val="5"/>
              </w:numPr>
              <w:jc w:val="both"/>
              <w:rPr>
                <w:rFonts w:ascii="Arial" w:hAnsi="Arial" w:cs="Arial"/>
                <w:b/>
                <w:noProof/>
                <w:sz w:val="24"/>
                <w:szCs w:val="24"/>
                <w:lang w:eastAsia="es-MX"/>
              </w:rPr>
            </w:pPr>
            <w:r>
              <w:rPr>
                <w:rFonts w:ascii="Arial" w:hAnsi="Arial" w:cs="Arial"/>
                <w:noProof/>
                <w:sz w:val="24"/>
                <w:szCs w:val="24"/>
                <w:lang w:eastAsia="es-MX"/>
              </w:rPr>
              <w:t>Certificado de estudios de Licenciatura*</w:t>
            </w:r>
          </w:p>
          <w:p w14:paraId="6C0E1459" w14:textId="37D4B85F" w:rsidR="004B6CBC" w:rsidRPr="004E4F95" w:rsidRDefault="004B6CBC" w:rsidP="004E4F95">
            <w:pPr>
              <w:pStyle w:val="Prrafodelista"/>
              <w:numPr>
                <w:ilvl w:val="0"/>
                <w:numId w:val="5"/>
              </w:numPr>
              <w:jc w:val="both"/>
              <w:rPr>
                <w:rFonts w:ascii="Arial" w:hAnsi="Arial" w:cs="Arial"/>
                <w:b/>
                <w:noProof/>
                <w:sz w:val="24"/>
                <w:szCs w:val="24"/>
                <w:lang w:eastAsia="es-MX"/>
              </w:rPr>
            </w:pPr>
            <w:r>
              <w:rPr>
                <w:rFonts w:ascii="Arial" w:hAnsi="Arial" w:cs="Arial"/>
                <w:noProof/>
                <w:sz w:val="24"/>
                <w:szCs w:val="24"/>
                <w:lang w:eastAsia="es-MX"/>
              </w:rPr>
              <w:lastRenderedPageBreak/>
              <w:t xml:space="preserve">Copia de título de licenciatura </w:t>
            </w:r>
          </w:p>
          <w:p w14:paraId="7E460AA6" w14:textId="319CEBC8" w:rsidR="004E4F95" w:rsidRPr="004D32D3" w:rsidRDefault="004E4F95" w:rsidP="004B6CBC">
            <w:pPr>
              <w:pStyle w:val="Prrafodelista"/>
              <w:jc w:val="both"/>
              <w:rPr>
                <w:rFonts w:ascii="Arial" w:hAnsi="Arial" w:cs="Arial"/>
                <w:b/>
                <w:noProof/>
                <w:sz w:val="24"/>
                <w:szCs w:val="24"/>
                <w:lang w:eastAsia="es-MX"/>
              </w:rPr>
            </w:pPr>
          </w:p>
          <w:p w14:paraId="43E847BA" w14:textId="6AE9AE0B" w:rsidR="004D32D3" w:rsidRPr="004E4F95" w:rsidRDefault="004D32D3" w:rsidP="004E4F95">
            <w:pPr>
              <w:pStyle w:val="Prrafodelista"/>
              <w:numPr>
                <w:ilvl w:val="0"/>
                <w:numId w:val="5"/>
              </w:numPr>
              <w:jc w:val="both"/>
              <w:rPr>
                <w:rFonts w:ascii="Arial" w:hAnsi="Arial" w:cs="Arial"/>
                <w:b/>
                <w:noProof/>
                <w:sz w:val="24"/>
                <w:szCs w:val="24"/>
                <w:lang w:eastAsia="es-MX"/>
              </w:rPr>
            </w:pPr>
            <w:r>
              <w:rPr>
                <w:rFonts w:ascii="Arial" w:hAnsi="Arial" w:cs="Arial"/>
                <w:noProof/>
                <w:sz w:val="24"/>
                <w:szCs w:val="24"/>
                <w:lang w:eastAsia="es-MX"/>
              </w:rPr>
              <w:t xml:space="preserve">Constancia de dominio de un </w:t>
            </w:r>
            <w:r w:rsidR="00966036">
              <w:rPr>
                <w:rFonts w:ascii="Arial" w:hAnsi="Arial" w:cs="Arial"/>
                <w:noProof/>
                <w:sz w:val="24"/>
                <w:szCs w:val="24"/>
                <w:lang w:eastAsia="es-MX"/>
              </w:rPr>
              <w:t>idioma</w:t>
            </w:r>
            <w:r w:rsidR="00D04A0C">
              <w:rPr>
                <w:rFonts w:ascii="Arial" w:hAnsi="Arial" w:cs="Arial"/>
                <w:noProof/>
                <w:sz w:val="24"/>
                <w:szCs w:val="24"/>
                <w:lang w:eastAsia="es-MX"/>
              </w:rPr>
              <w:t xml:space="preserve"> extranjero</w:t>
            </w:r>
            <w:r w:rsidR="00966036">
              <w:rPr>
                <w:rFonts w:ascii="Arial" w:hAnsi="Arial" w:cs="Arial"/>
                <w:noProof/>
                <w:sz w:val="24"/>
                <w:szCs w:val="24"/>
                <w:lang w:eastAsia="es-MX"/>
              </w:rPr>
              <w:t xml:space="preserve"> distinto al Español**</w:t>
            </w:r>
          </w:p>
        </w:tc>
        <w:tc>
          <w:tcPr>
            <w:tcW w:w="2981" w:type="dxa"/>
          </w:tcPr>
          <w:p w14:paraId="6CFB3273" w14:textId="0B5CA51F" w:rsidR="000274D0" w:rsidRDefault="00966036" w:rsidP="000274D0">
            <w:pPr>
              <w:jc w:val="both"/>
              <w:rPr>
                <w:rFonts w:ascii="Arial" w:hAnsi="Arial" w:cs="Arial"/>
                <w:noProof/>
                <w:sz w:val="24"/>
                <w:szCs w:val="24"/>
                <w:lang w:eastAsia="es-MX"/>
              </w:rPr>
            </w:pPr>
            <w:r>
              <w:rPr>
                <w:rFonts w:ascii="Arial" w:hAnsi="Arial" w:cs="Arial"/>
                <w:noProof/>
                <w:sz w:val="24"/>
                <w:szCs w:val="24"/>
                <w:lang w:eastAsia="es-MX"/>
              </w:rPr>
              <w:lastRenderedPageBreak/>
              <w:t xml:space="preserve">Este trámite ante Control Escolar debe inciarse en la página </w:t>
            </w:r>
            <w:hyperlink r:id="rId9" w:history="1">
              <w:r w:rsidRPr="008D75F6">
                <w:rPr>
                  <w:rStyle w:val="Hipervnculo"/>
                  <w:rFonts w:ascii="Arial" w:hAnsi="Arial" w:cs="Arial"/>
                  <w:noProof/>
                  <w:sz w:val="24"/>
                  <w:szCs w:val="24"/>
                  <w:lang w:eastAsia="es-MX"/>
                </w:rPr>
                <w:t>www.escolar.udg.mx</w:t>
              </w:r>
            </w:hyperlink>
            <w:r>
              <w:rPr>
                <w:rFonts w:ascii="Arial" w:hAnsi="Arial" w:cs="Arial"/>
                <w:noProof/>
                <w:sz w:val="24"/>
                <w:szCs w:val="24"/>
                <w:lang w:eastAsia="es-MX"/>
              </w:rPr>
              <w:t xml:space="preserve"> en las fechas que marque el calendario para trámit</w:t>
            </w:r>
            <w:r w:rsidR="00212482">
              <w:rPr>
                <w:rFonts w:ascii="Arial" w:hAnsi="Arial" w:cs="Arial"/>
                <w:noProof/>
                <w:sz w:val="24"/>
                <w:szCs w:val="24"/>
                <w:lang w:eastAsia="es-MX"/>
              </w:rPr>
              <w:t>es de ingreso para el ciclo 2023</w:t>
            </w:r>
            <w:r>
              <w:rPr>
                <w:rFonts w:ascii="Arial" w:hAnsi="Arial" w:cs="Arial"/>
                <w:noProof/>
                <w:sz w:val="24"/>
                <w:szCs w:val="24"/>
                <w:lang w:eastAsia="es-MX"/>
              </w:rPr>
              <w:t xml:space="preserve"> “A”. Posteriormente se hace entrega de los documentos mencionados de manera física o en la modalidad y </w:t>
            </w:r>
            <w:r>
              <w:rPr>
                <w:rFonts w:ascii="Arial" w:hAnsi="Arial" w:cs="Arial"/>
                <w:noProof/>
                <w:sz w:val="24"/>
                <w:szCs w:val="24"/>
                <w:lang w:eastAsia="es-MX"/>
              </w:rPr>
              <w:lastRenderedPageBreak/>
              <w:t>fechas que indique este mismo calendario</w:t>
            </w:r>
          </w:p>
          <w:p w14:paraId="402BF885" w14:textId="77777777" w:rsidR="00966036" w:rsidRDefault="00966036" w:rsidP="000274D0">
            <w:pPr>
              <w:jc w:val="both"/>
              <w:rPr>
                <w:rFonts w:ascii="Arial" w:hAnsi="Arial" w:cs="Arial"/>
                <w:noProof/>
                <w:sz w:val="24"/>
                <w:szCs w:val="24"/>
                <w:lang w:eastAsia="es-MX"/>
              </w:rPr>
            </w:pPr>
          </w:p>
          <w:p w14:paraId="04906474" w14:textId="77777777" w:rsidR="00966036" w:rsidRDefault="00966036" w:rsidP="000274D0">
            <w:pPr>
              <w:jc w:val="both"/>
              <w:rPr>
                <w:rFonts w:ascii="Arial" w:hAnsi="Arial" w:cs="Arial"/>
                <w:noProof/>
                <w:sz w:val="24"/>
                <w:szCs w:val="24"/>
                <w:lang w:eastAsia="es-MX"/>
              </w:rPr>
            </w:pPr>
            <w:r>
              <w:rPr>
                <w:rFonts w:ascii="Arial" w:hAnsi="Arial" w:cs="Arial"/>
                <w:noProof/>
                <w:sz w:val="24"/>
                <w:szCs w:val="24"/>
                <w:lang w:eastAsia="es-MX"/>
              </w:rPr>
              <w:t>*Cada universidad y/o centro universitario tiene sus políticas y tiempos para entregar un certificado total de estudios; por lo que se recomienda ver con bastante anticipación los requistos y tiem</w:t>
            </w:r>
            <w:r w:rsidR="000324B2">
              <w:rPr>
                <w:rFonts w:ascii="Arial" w:hAnsi="Arial" w:cs="Arial"/>
                <w:noProof/>
                <w:sz w:val="24"/>
                <w:szCs w:val="24"/>
                <w:lang w:eastAsia="es-MX"/>
              </w:rPr>
              <w:t>pos para obtener este documento.</w:t>
            </w:r>
          </w:p>
          <w:p w14:paraId="39932ADA" w14:textId="77777777" w:rsidR="000324B2" w:rsidRDefault="000324B2" w:rsidP="000274D0">
            <w:pPr>
              <w:jc w:val="both"/>
              <w:rPr>
                <w:rFonts w:ascii="Arial" w:hAnsi="Arial" w:cs="Arial"/>
                <w:noProof/>
                <w:sz w:val="24"/>
                <w:szCs w:val="24"/>
                <w:lang w:eastAsia="es-MX"/>
              </w:rPr>
            </w:pPr>
          </w:p>
          <w:p w14:paraId="411484B6" w14:textId="684A984E" w:rsidR="000324B2" w:rsidRPr="00966036" w:rsidRDefault="000324B2" w:rsidP="000274D0">
            <w:pPr>
              <w:jc w:val="both"/>
              <w:rPr>
                <w:rFonts w:ascii="Arial" w:hAnsi="Arial" w:cs="Arial"/>
                <w:noProof/>
                <w:sz w:val="24"/>
                <w:szCs w:val="24"/>
                <w:lang w:eastAsia="es-MX"/>
              </w:rPr>
            </w:pPr>
            <w:r>
              <w:rPr>
                <w:rFonts w:ascii="Arial" w:hAnsi="Arial" w:cs="Arial"/>
                <w:noProof/>
                <w:sz w:val="24"/>
                <w:szCs w:val="24"/>
                <w:lang w:eastAsia="es-MX"/>
              </w:rPr>
              <w:t xml:space="preserve">**En caso de no contar con esta constancia se podrá notificar esta situación a la coordinación del posgrado en el momento que se le confirma al aspirante su acceso al curso propodéutico para gestionar con el Centro de Aprendizaje Global del centro universitario la aplicación de un examen en idioma Inglés y se emita una constancia. El examen es presencial mediante cita previa. </w:t>
            </w:r>
          </w:p>
        </w:tc>
      </w:tr>
      <w:tr w:rsidR="000274D0" w14:paraId="788EB1D6" w14:textId="77777777" w:rsidTr="000274D0">
        <w:tc>
          <w:tcPr>
            <w:tcW w:w="2980" w:type="dxa"/>
          </w:tcPr>
          <w:p w14:paraId="2522AFE1" w14:textId="4693F4DB" w:rsidR="000274D0" w:rsidRPr="000324B2" w:rsidRDefault="00212482" w:rsidP="000274D0">
            <w:pPr>
              <w:jc w:val="both"/>
              <w:rPr>
                <w:rFonts w:ascii="Arial" w:hAnsi="Arial" w:cs="Arial"/>
                <w:noProof/>
                <w:sz w:val="24"/>
                <w:szCs w:val="24"/>
                <w:lang w:eastAsia="es-MX"/>
              </w:rPr>
            </w:pPr>
            <w:r>
              <w:rPr>
                <w:rFonts w:ascii="Arial" w:hAnsi="Arial" w:cs="Arial"/>
                <w:noProof/>
                <w:sz w:val="24"/>
                <w:szCs w:val="24"/>
                <w:lang w:eastAsia="es-MX"/>
              </w:rPr>
              <w:lastRenderedPageBreak/>
              <w:t>Enero de 2023</w:t>
            </w:r>
          </w:p>
        </w:tc>
        <w:tc>
          <w:tcPr>
            <w:tcW w:w="2980" w:type="dxa"/>
          </w:tcPr>
          <w:p w14:paraId="3EC21A76" w14:textId="011B69BD" w:rsidR="000274D0" w:rsidRPr="000324B2" w:rsidRDefault="000324B2" w:rsidP="000274D0">
            <w:pPr>
              <w:jc w:val="both"/>
              <w:rPr>
                <w:rFonts w:ascii="Arial" w:hAnsi="Arial" w:cs="Arial"/>
                <w:noProof/>
                <w:sz w:val="24"/>
                <w:szCs w:val="24"/>
                <w:lang w:eastAsia="es-MX"/>
              </w:rPr>
            </w:pPr>
            <w:r>
              <w:rPr>
                <w:rFonts w:ascii="Arial" w:hAnsi="Arial" w:cs="Arial"/>
                <w:noProof/>
                <w:sz w:val="24"/>
                <w:szCs w:val="24"/>
                <w:lang w:eastAsia="es-MX"/>
              </w:rPr>
              <w:t>Publicación ofical de ad</w:t>
            </w:r>
            <w:r w:rsidR="00AF665D">
              <w:rPr>
                <w:rFonts w:ascii="Arial" w:hAnsi="Arial" w:cs="Arial"/>
                <w:noProof/>
                <w:sz w:val="24"/>
                <w:szCs w:val="24"/>
                <w:lang w:eastAsia="es-MX"/>
              </w:rPr>
              <w:t>mitidos al posgrado por parte d</w:t>
            </w:r>
            <w:r>
              <w:rPr>
                <w:rFonts w:ascii="Arial" w:hAnsi="Arial" w:cs="Arial"/>
                <w:noProof/>
                <w:sz w:val="24"/>
                <w:szCs w:val="24"/>
                <w:lang w:eastAsia="es-MX"/>
              </w:rPr>
              <w:t>e</w:t>
            </w:r>
            <w:r w:rsidR="00AF665D">
              <w:rPr>
                <w:rFonts w:ascii="Arial" w:hAnsi="Arial" w:cs="Arial"/>
                <w:noProof/>
                <w:sz w:val="24"/>
                <w:szCs w:val="24"/>
                <w:lang w:eastAsia="es-MX"/>
              </w:rPr>
              <w:t xml:space="preserve"> </w:t>
            </w:r>
            <w:r>
              <w:rPr>
                <w:rFonts w:ascii="Arial" w:hAnsi="Arial" w:cs="Arial"/>
                <w:noProof/>
                <w:sz w:val="24"/>
                <w:szCs w:val="24"/>
                <w:lang w:eastAsia="es-MX"/>
              </w:rPr>
              <w:t>la Universida</w:t>
            </w:r>
            <w:r w:rsidR="00AF665D">
              <w:rPr>
                <w:rFonts w:ascii="Arial" w:hAnsi="Arial" w:cs="Arial"/>
                <w:noProof/>
                <w:sz w:val="24"/>
                <w:szCs w:val="24"/>
                <w:lang w:eastAsia="es-MX"/>
              </w:rPr>
              <w:t xml:space="preserve"> de Guadalajara </w:t>
            </w:r>
          </w:p>
        </w:tc>
        <w:tc>
          <w:tcPr>
            <w:tcW w:w="2981" w:type="dxa"/>
          </w:tcPr>
          <w:p w14:paraId="377E04E6" w14:textId="3604EFED" w:rsidR="000274D0" w:rsidRPr="00AF665D" w:rsidRDefault="00AF665D" w:rsidP="00FB7049">
            <w:pPr>
              <w:jc w:val="both"/>
              <w:rPr>
                <w:rFonts w:ascii="Arial" w:hAnsi="Arial" w:cs="Arial"/>
                <w:noProof/>
                <w:sz w:val="24"/>
                <w:szCs w:val="24"/>
                <w:lang w:eastAsia="es-MX"/>
              </w:rPr>
            </w:pPr>
            <w:r>
              <w:rPr>
                <w:rFonts w:ascii="Arial" w:hAnsi="Arial" w:cs="Arial"/>
                <w:noProof/>
                <w:sz w:val="24"/>
                <w:szCs w:val="24"/>
                <w:lang w:eastAsia="es-MX"/>
              </w:rPr>
              <w:t xml:space="preserve">Este dictamen se publica en el sitio </w:t>
            </w:r>
            <w:r>
              <w:rPr>
                <w:rFonts w:ascii="Arial" w:hAnsi="Arial" w:cs="Arial"/>
                <w:i/>
                <w:noProof/>
                <w:sz w:val="24"/>
                <w:szCs w:val="24"/>
                <w:lang w:eastAsia="es-MX"/>
              </w:rPr>
              <w:t xml:space="preserve">La Gaceta, </w:t>
            </w:r>
            <w:r>
              <w:rPr>
                <w:rFonts w:ascii="Arial" w:hAnsi="Arial" w:cs="Arial"/>
                <w:noProof/>
                <w:sz w:val="24"/>
                <w:szCs w:val="24"/>
                <w:lang w:eastAsia="es-MX"/>
              </w:rPr>
              <w:t xml:space="preserve"> </w:t>
            </w:r>
            <w:r w:rsidR="00FB7049">
              <w:rPr>
                <w:rFonts w:ascii="Arial" w:hAnsi="Arial" w:cs="Arial"/>
                <w:noProof/>
                <w:sz w:val="24"/>
                <w:szCs w:val="24"/>
                <w:lang w:eastAsia="es-MX"/>
              </w:rPr>
              <w:t xml:space="preserve">medio de comunación oficial de la Universidad de Guadalajara </w:t>
            </w:r>
          </w:p>
        </w:tc>
      </w:tr>
      <w:tr w:rsidR="000274D0" w14:paraId="01B9EFBE" w14:textId="77777777" w:rsidTr="000274D0">
        <w:tc>
          <w:tcPr>
            <w:tcW w:w="2980" w:type="dxa"/>
          </w:tcPr>
          <w:p w14:paraId="1549471F" w14:textId="4C7C3D0C" w:rsidR="000274D0" w:rsidRPr="00FB7049" w:rsidRDefault="00212482" w:rsidP="000274D0">
            <w:pPr>
              <w:jc w:val="both"/>
              <w:rPr>
                <w:rFonts w:ascii="Arial" w:hAnsi="Arial" w:cs="Arial"/>
                <w:noProof/>
                <w:sz w:val="24"/>
                <w:szCs w:val="24"/>
                <w:lang w:eastAsia="es-MX"/>
              </w:rPr>
            </w:pPr>
            <w:r>
              <w:rPr>
                <w:rFonts w:ascii="Arial" w:hAnsi="Arial" w:cs="Arial"/>
                <w:noProof/>
                <w:sz w:val="24"/>
                <w:szCs w:val="24"/>
                <w:lang w:eastAsia="es-MX"/>
              </w:rPr>
              <w:t>Enero de 2023</w:t>
            </w:r>
          </w:p>
        </w:tc>
        <w:tc>
          <w:tcPr>
            <w:tcW w:w="2980" w:type="dxa"/>
          </w:tcPr>
          <w:p w14:paraId="373A24CA" w14:textId="05EC5B01" w:rsidR="000274D0" w:rsidRPr="00FB7049" w:rsidRDefault="00FB7049" w:rsidP="000274D0">
            <w:pPr>
              <w:jc w:val="both"/>
              <w:rPr>
                <w:rFonts w:ascii="Arial" w:hAnsi="Arial" w:cs="Arial"/>
                <w:noProof/>
                <w:sz w:val="24"/>
                <w:szCs w:val="24"/>
                <w:lang w:eastAsia="es-MX"/>
              </w:rPr>
            </w:pPr>
            <w:r>
              <w:rPr>
                <w:rFonts w:ascii="Arial" w:hAnsi="Arial" w:cs="Arial"/>
                <w:noProof/>
                <w:sz w:val="24"/>
                <w:szCs w:val="24"/>
                <w:lang w:eastAsia="es-MX"/>
              </w:rPr>
              <w:t xml:space="preserve">Inicio de cursos </w:t>
            </w:r>
          </w:p>
        </w:tc>
        <w:tc>
          <w:tcPr>
            <w:tcW w:w="2981" w:type="dxa"/>
          </w:tcPr>
          <w:p w14:paraId="4CA21985" w14:textId="126E2F40" w:rsidR="000274D0" w:rsidRPr="00FB7049" w:rsidRDefault="00FB7049" w:rsidP="000274D0">
            <w:pPr>
              <w:jc w:val="both"/>
              <w:rPr>
                <w:rFonts w:ascii="Arial" w:hAnsi="Arial" w:cs="Arial"/>
                <w:noProof/>
                <w:sz w:val="24"/>
                <w:szCs w:val="24"/>
                <w:lang w:eastAsia="es-MX"/>
              </w:rPr>
            </w:pPr>
            <w:r>
              <w:rPr>
                <w:rFonts w:ascii="Arial" w:hAnsi="Arial" w:cs="Arial"/>
                <w:noProof/>
                <w:sz w:val="24"/>
                <w:szCs w:val="24"/>
                <w:lang w:eastAsia="es-MX"/>
              </w:rPr>
              <w:t xml:space="preserve">La coordinación del posgrado informará los procesos a seguir para la </w:t>
            </w:r>
            <w:r>
              <w:rPr>
                <w:rFonts w:ascii="Arial" w:hAnsi="Arial" w:cs="Arial"/>
                <w:noProof/>
                <w:sz w:val="24"/>
                <w:szCs w:val="24"/>
                <w:lang w:eastAsia="es-MX"/>
              </w:rPr>
              <w:lastRenderedPageBreak/>
              <w:t xml:space="preserve">alta de materias, y pago de matrícula y créditos </w:t>
            </w:r>
          </w:p>
        </w:tc>
      </w:tr>
    </w:tbl>
    <w:p w14:paraId="5FC92C6D" w14:textId="77777777" w:rsidR="000274D0" w:rsidRDefault="000274D0" w:rsidP="000274D0">
      <w:pPr>
        <w:spacing w:after="0"/>
        <w:jc w:val="both"/>
        <w:rPr>
          <w:rFonts w:ascii="Arial" w:hAnsi="Arial" w:cs="Arial"/>
          <w:noProof/>
          <w:sz w:val="24"/>
          <w:szCs w:val="24"/>
          <w:u w:val="single"/>
          <w:lang w:eastAsia="es-MX"/>
        </w:rPr>
      </w:pPr>
    </w:p>
    <w:p w14:paraId="3DFC1B8C" w14:textId="77777777" w:rsidR="00761F71" w:rsidRDefault="00761F71" w:rsidP="0084584B">
      <w:pPr>
        <w:spacing w:after="0"/>
        <w:jc w:val="center"/>
        <w:rPr>
          <w:rFonts w:ascii="Arial" w:hAnsi="Arial" w:cs="Arial"/>
          <w:b/>
          <w:sz w:val="24"/>
          <w:szCs w:val="24"/>
        </w:rPr>
      </w:pPr>
    </w:p>
    <w:p w14:paraId="2817734F" w14:textId="3B4FF3D2" w:rsidR="00FB7049" w:rsidRDefault="00FB7049" w:rsidP="00FB7049">
      <w:pPr>
        <w:spacing w:after="0"/>
        <w:rPr>
          <w:rFonts w:ascii="Arial" w:hAnsi="Arial" w:cs="Arial"/>
          <w:sz w:val="24"/>
          <w:szCs w:val="24"/>
          <w:u w:val="single"/>
        </w:rPr>
      </w:pPr>
      <w:r>
        <w:rPr>
          <w:rFonts w:ascii="Arial" w:hAnsi="Arial" w:cs="Arial"/>
          <w:sz w:val="24"/>
          <w:szCs w:val="24"/>
          <w:u w:val="single"/>
        </w:rPr>
        <w:t xml:space="preserve">Asuntos no previstos </w:t>
      </w:r>
    </w:p>
    <w:p w14:paraId="0E039AA2" w14:textId="77777777" w:rsidR="00FB7049" w:rsidRDefault="00FB7049" w:rsidP="00FB7049">
      <w:pPr>
        <w:spacing w:after="0"/>
        <w:rPr>
          <w:rFonts w:ascii="Arial" w:hAnsi="Arial" w:cs="Arial"/>
          <w:sz w:val="24"/>
          <w:szCs w:val="24"/>
          <w:u w:val="single"/>
        </w:rPr>
      </w:pPr>
    </w:p>
    <w:p w14:paraId="7269CD84" w14:textId="347BF830" w:rsidR="00FB7049" w:rsidRDefault="00FB7049" w:rsidP="00D04A0C">
      <w:pPr>
        <w:spacing w:after="0"/>
        <w:jc w:val="both"/>
        <w:rPr>
          <w:rFonts w:ascii="Arial" w:hAnsi="Arial" w:cs="Arial"/>
          <w:sz w:val="24"/>
          <w:szCs w:val="24"/>
        </w:rPr>
      </w:pPr>
      <w:r>
        <w:rPr>
          <w:rFonts w:ascii="Arial" w:hAnsi="Arial" w:cs="Arial"/>
          <w:sz w:val="24"/>
          <w:szCs w:val="24"/>
        </w:rPr>
        <w:t xml:space="preserve">La Junta Académica de la Maestría en Gestión y Desarrollo Cultural se reserva el derecho de hacer algún cambio en la logística de esta convocatoria o de resolver cualquier asunto no previsto </w:t>
      </w:r>
      <w:r w:rsidR="00D04A0C">
        <w:rPr>
          <w:rFonts w:ascii="Arial" w:hAnsi="Arial" w:cs="Arial"/>
          <w:sz w:val="24"/>
          <w:szCs w:val="24"/>
        </w:rPr>
        <w:t>en la misma, lo cual estaría apegado a las legislaciones pertinentes y a las reglamentaciones de la Universidad de Guadalajara. El dictamen de admitidos es inapelables.</w:t>
      </w:r>
    </w:p>
    <w:p w14:paraId="0F1BB1AD" w14:textId="77777777" w:rsidR="00D04A0C" w:rsidRDefault="00D04A0C" w:rsidP="00D04A0C">
      <w:pPr>
        <w:spacing w:after="0"/>
        <w:jc w:val="both"/>
        <w:rPr>
          <w:rFonts w:ascii="Arial" w:hAnsi="Arial" w:cs="Arial"/>
          <w:sz w:val="24"/>
          <w:szCs w:val="24"/>
        </w:rPr>
      </w:pPr>
    </w:p>
    <w:p w14:paraId="1C6883E8" w14:textId="77777777" w:rsidR="00D04A0C" w:rsidRDefault="00D04A0C" w:rsidP="00D04A0C">
      <w:pPr>
        <w:spacing w:after="0"/>
        <w:jc w:val="both"/>
        <w:rPr>
          <w:rFonts w:ascii="Arial" w:hAnsi="Arial" w:cs="Arial"/>
          <w:sz w:val="24"/>
          <w:szCs w:val="24"/>
          <w:u w:val="single"/>
        </w:rPr>
      </w:pPr>
      <w:r>
        <w:rPr>
          <w:rFonts w:ascii="Arial" w:hAnsi="Arial" w:cs="Arial"/>
          <w:sz w:val="24"/>
          <w:szCs w:val="24"/>
          <w:u w:val="single"/>
        </w:rPr>
        <w:t>Aviso de confidencialidad</w:t>
      </w:r>
    </w:p>
    <w:p w14:paraId="3E33737B" w14:textId="77777777" w:rsidR="00D04A0C" w:rsidRDefault="00D04A0C" w:rsidP="00D04A0C">
      <w:pPr>
        <w:spacing w:after="0"/>
        <w:jc w:val="both"/>
        <w:rPr>
          <w:rFonts w:ascii="Arial" w:hAnsi="Arial" w:cs="Arial"/>
          <w:sz w:val="24"/>
          <w:szCs w:val="24"/>
          <w:u w:val="single"/>
        </w:rPr>
      </w:pPr>
    </w:p>
    <w:p w14:paraId="3431A536" w14:textId="77777777" w:rsidR="00D04A0C" w:rsidRPr="00D04A0C" w:rsidRDefault="00D04A0C" w:rsidP="00D04A0C">
      <w:pPr>
        <w:spacing w:after="0"/>
        <w:jc w:val="both"/>
        <w:rPr>
          <w:rFonts w:ascii="Arial" w:hAnsi="Arial" w:cs="Arial"/>
          <w:sz w:val="24"/>
          <w:szCs w:val="24"/>
        </w:rPr>
      </w:pPr>
      <w:r w:rsidRPr="00D04A0C">
        <w:rPr>
          <w:rFonts w:ascii="Arial" w:hAnsi="Arial" w:cs="Arial"/>
          <w:sz w:val="24"/>
          <w:szCs w:val="24"/>
        </w:rPr>
        <w:t xml:space="preserve">La Universidad de Guadalajara (en adelante </w:t>
      </w:r>
      <w:proofErr w:type="spellStart"/>
      <w:r w:rsidRPr="00D04A0C">
        <w:rPr>
          <w:rFonts w:ascii="Arial" w:hAnsi="Arial" w:cs="Arial"/>
          <w:sz w:val="24"/>
          <w:szCs w:val="24"/>
        </w:rPr>
        <w:t>UdeG</w:t>
      </w:r>
      <w:proofErr w:type="spellEnd"/>
      <w:r w:rsidRPr="00D04A0C">
        <w:rPr>
          <w:rFonts w:ascii="Arial" w:hAnsi="Arial" w:cs="Arial"/>
          <w:sz w:val="24"/>
          <w:szCs w:val="24"/>
        </w:rPr>
        <w:t>),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w:t>
      </w:r>
    </w:p>
    <w:p w14:paraId="6F9BDC4F" w14:textId="77777777" w:rsidR="00D04A0C" w:rsidRPr="00D04A0C" w:rsidRDefault="00D04A0C" w:rsidP="00D04A0C">
      <w:pPr>
        <w:spacing w:after="0"/>
        <w:jc w:val="both"/>
        <w:rPr>
          <w:rFonts w:ascii="Arial" w:hAnsi="Arial" w:cs="Arial"/>
          <w:sz w:val="24"/>
          <w:szCs w:val="24"/>
        </w:rPr>
      </w:pPr>
    </w:p>
    <w:p w14:paraId="495FBEC8" w14:textId="77777777" w:rsidR="00D04A0C" w:rsidRPr="00D04A0C" w:rsidRDefault="00D04A0C" w:rsidP="00D04A0C">
      <w:pPr>
        <w:spacing w:after="0"/>
        <w:jc w:val="both"/>
        <w:rPr>
          <w:rFonts w:ascii="Arial" w:hAnsi="Arial" w:cs="Arial"/>
          <w:sz w:val="24"/>
          <w:szCs w:val="24"/>
        </w:rPr>
      </w:pPr>
      <w:r w:rsidRPr="00D04A0C">
        <w:rPr>
          <w:rFonts w:ascii="Arial" w:hAnsi="Arial" w:cs="Arial"/>
          <w:sz w:val="24"/>
          <w:szCs w:val="24"/>
        </w:rPr>
        <w:t xml:space="preserve">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D04A0C">
        <w:rPr>
          <w:rFonts w:ascii="Arial" w:hAnsi="Arial" w:cs="Arial"/>
          <w:sz w:val="24"/>
          <w:szCs w:val="24"/>
        </w:rPr>
        <w:t>UdeG</w:t>
      </w:r>
      <w:proofErr w:type="spellEnd"/>
      <w:r w:rsidRPr="00D04A0C">
        <w:rPr>
          <w:rFonts w:ascii="Arial" w:hAnsi="Arial" w:cs="Arial"/>
          <w:sz w:val="24"/>
          <w:szCs w:val="24"/>
        </w:rPr>
        <w:t>, de igual forma, para la prestación de los servicios que la misma ofrece conforme a las facultades y prerrogativas de la entidad universitaria correspondiente y estarán a resguardo y protección de la misma.</w:t>
      </w:r>
    </w:p>
    <w:p w14:paraId="7926D0B3" w14:textId="77777777" w:rsidR="00D04A0C" w:rsidRPr="00D04A0C" w:rsidRDefault="00D04A0C" w:rsidP="00D04A0C">
      <w:pPr>
        <w:spacing w:after="0"/>
        <w:jc w:val="both"/>
        <w:rPr>
          <w:rFonts w:ascii="Arial" w:hAnsi="Arial" w:cs="Arial"/>
          <w:sz w:val="24"/>
          <w:szCs w:val="24"/>
        </w:rPr>
      </w:pPr>
    </w:p>
    <w:p w14:paraId="61215F42" w14:textId="77777777" w:rsidR="00D04A0C" w:rsidRPr="00D04A0C" w:rsidRDefault="00D04A0C" w:rsidP="00D04A0C">
      <w:pPr>
        <w:spacing w:after="0"/>
        <w:jc w:val="both"/>
        <w:rPr>
          <w:rFonts w:ascii="Arial" w:hAnsi="Arial" w:cs="Arial"/>
          <w:sz w:val="24"/>
          <w:szCs w:val="24"/>
        </w:rPr>
      </w:pPr>
      <w:r w:rsidRPr="00D04A0C">
        <w:rPr>
          <w:rFonts w:ascii="Arial" w:hAnsi="Arial" w:cs="Arial"/>
          <w:sz w:val="24"/>
          <w:szCs w:val="24"/>
        </w:rPr>
        <w:t xml:space="preserve">Por otra parte, se le hace saber que en los casos, condiciones y finalidades previstas por los artículos 15, fracción X y 75 de la LPDPPSOEJM, así como 22 de la LTAIPEJM, sus datos personales pueden ser transferidos o proporcionados a </w:t>
      </w:r>
      <w:r w:rsidRPr="00D04A0C">
        <w:rPr>
          <w:rFonts w:ascii="Arial" w:hAnsi="Arial" w:cs="Arial"/>
          <w:sz w:val="24"/>
          <w:szCs w:val="24"/>
        </w:rPr>
        <w:lastRenderedPageBreak/>
        <w:t>terceros sin autorización del titular de la información confidencial, sin embargo, en armonía con los artículos 45 de la LPDPPSOEJM y 23, fracción II de la LTAIPEJM, el titular de la información confidencial tendrá derecho a conocer la utilización, procesos, modificaciones y transmisiones de que sea objeto su información confidencial.</w:t>
      </w:r>
    </w:p>
    <w:p w14:paraId="5850471C" w14:textId="77777777" w:rsidR="00D04A0C" w:rsidRPr="00D04A0C" w:rsidRDefault="00D04A0C" w:rsidP="00D04A0C">
      <w:pPr>
        <w:spacing w:after="0"/>
        <w:jc w:val="both"/>
        <w:rPr>
          <w:rFonts w:ascii="Arial" w:hAnsi="Arial" w:cs="Arial"/>
          <w:sz w:val="24"/>
          <w:szCs w:val="24"/>
        </w:rPr>
      </w:pPr>
    </w:p>
    <w:p w14:paraId="1AC4D8BD" w14:textId="77777777" w:rsidR="00D04A0C" w:rsidRPr="00D04A0C" w:rsidRDefault="00D04A0C" w:rsidP="00D04A0C">
      <w:pPr>
        <w:spacing w:after="0"/>
        <w:jc w:val="both"/>
        <w:rPr>
          <w:rFonts w:ascii="Arial" w:hAnsi="Arial" w:cs="Arial"/>
          <w:sz w:val="24"/>
          <w:szCs w:val="24"/>
        </w:rPr>
      </w:pPr>
      <w:r w:rsidRPr="00D04A0C">
        <w:rPr>
          <w:rFonts w:ascii="Arial" w:hAnsi="Arial" w:cs="Arial"/>
          <w:sz w:val="24"/>
          <w:szCs w:val="24"/>
        </w:rPr>
        <w:t xml:space="preserve">Asimismo, en todo momento podrá solicitar el acceso, rectificación cancelación u oposición de sus datos personales en posesión de la </w:t>
      </w:r>
      <w:proofErr w:type="spellStart"/>
      <w:r w:rsidRPr="00D04A0C">
        <w:rPr>
          <w:rFonts w:ascii="Arial" w:hAnsi="Arial" w:cs="Arial"/>
          <w:sz w:val="24"/>
          <w:szCs w:val="24"/>
        </w:rPr>
        <w:t>UdeG</w:t>
      </w:r>
      <w:proofErr w:type="spellEnd"/>
      <w:r w:rsidRPr="00D04A0C">
        <w:rPr>
          <w:rFonts w:ascii="Arial" w:hAnsi="Arial" w:cs="Arial"/>
          <w:sz w:val="24"/>
          <w:szCs w:val="24"/>
        </w:rPr>
        <w:t>, a través de un procedimiento para el ejercicio de los derechos ARCO, regulado en los artículos 45 a 59 de la LPDPPSOEJM. Usted puede descargar la solicitud para el ejercicio de los derechos ARCO mediante la siguiente liga: http://transparencia.udg.mx/solicitud-proteccion.</w:t>
      </w:r>
    </w:p>
    <w:p w14:paraId="0CBB7CCA" w14:textId="77777777" w:rsidR="00D04A0C" w:rsidRPr="00D04A0C" w:rsidRDefault="00D04A0C" w:rsidP="00D04A0C">
      <w:pPr>
        <w:spacing w:after="0"/>
        <w:jc w:val="both"/>
        <w:rPr>
          <w:rFonts w:ascii="Arial" w:hAnsi="Arial" w:cs="Arial"/>
          <w:sz w:val="24"/>
          <w:szCs w:val="24"/>
        </w:rPr>
      </w:pPr>
    </w:p>
    <w:p w14:paraId="0FAF18B8" w14:textId="77777777" w:rsidR="00D04A0C" w:rsidRPr="00D04A0C" w:rsidRDefault="00D04A0C" w:rsidP="00D04A0C">
      <w:pPr>
        <w:spacing w:after="0"/>
        <w:jc w:val="both"/>
        <w:rPr>
          <w:rFonts w:ascii="Arial" w:hAnsi="Arial" w:cs="Arial"/>
          <w:sz w:val="24"/>
          <w:szCs w:val="24"/>
        </w:rPr>
      </w:pPr>
      <w:r w:rsidRPr="00D04A0C">
        <w:rPr>
          <w:rFonts w:ascii="Arial" w:hAnsi="Arial" w:cs="Arial"/>
          <w:sz w:val="24"/>
          <w:szCs w:val="24"/>
        </w:rPr>
        <w:t xml:space="preserve">Por ese mismo medio, usted puede manifestar su negativa para el tratamiento de sus datos personales para las finalidades y transferencias que requieren su consentimiento, incluso, previo al tratamiento de sus datos. Usted contará con cinco días hábiles para informar sobre su negativa a la </w:t>
      </w:r>
      <w:proofErr w:type="spellStart"/>
      <w:r w:rsidRPr="00D04A0C">
        <w:rPr>
          <w:rFonts w:ascii="Arial" w:hAnsi="Arial" w:cs="Arial"/>
          <w:sz w:val="24"/>
          <w:szCs w:val="24"/>
        </w:rPr>
        <w:t>UdeG</w:t>
      </w:r>
      <w:proofErr w:type="spellEnd"/>
      <w:r w:rsidRPr="00D04A0C">
        <w:rPr>
          <w:rFonts w:ascii="Arial" w:hAnsi="Arial" w:cs="Arial"/>
          <w:sz w:val="24"/>
          <w:szCs w:val="24"/>
        </w:rPr>
        <w:t>, en caso de no hacerlo en el plazo señalado, siempre podrá hacer uso de sus derechos ARCO.</w:t>
      </w:r>
    </w:p>
    <w:p w14:paraId="4B53FB52" w14:textId="77777777" w:rsidR="00D04A0C" w:rsidRPr="00D04A0C" w:rsidRDefault="00D04A0C" w:rsidP="00D04A0C">
      <w:pPr>
        <w:spacing w:after="0"/>
        <w:jc w:val="both"/>
        <w:rPr>
          <w:rFonts w:ascii="Arial" w:hAnsi="Arial" w:cs="Arial"/>
          <w:sz w:val="24"/>
          <w:szCs w:val="24"/>
        </w:rPr>
      </w:pPr>
    </w:p>
    <w:p w14:paraId="5F2ABB2A" w14:textId="75ED8406" w:rsidR="00D04A0C" w:rsidRPr="00D04A0C" w:rsidRDefault="00D04A0C" w:rsidP="00D04A0C">
      <w:pPr>
        <w:spacing w:after="0"/>
        <w:jc w:val="both"/>
        <w:rPr>
          <w:rFonts w:ascii="Arial" w:hAnsi="Arial" w:cs="Arial"/>
          <w:sz w:val="24"/>
          <w:szCs w:val="24"/>
        </w:rPr>
      </w:pPr>
      <w:r>
        <w:rPr>
          <w:rFonts w:ascii="Arial" w:hAnsi="Arial" w:cs="Arial"/>
          <w:sz w:val="24"/>
          <w:szCs w:val="24"/>
        </w:rPr>
        <w:t xml:space="preserve"> </w:t>
      </w:r>
      <w:r w:rsidRPr="00D04A0C">
        <w:rPr>
          <w:rFonts w:ascii="Arial" w:hAnsi="Arial" w:cs="Arial"/>
          <w:sz w:val="24"/>
          <w:szCs w:val="24"/>
        </w:rPr>
        <w:t xml:space="preserve">En otro orden de ideas, le informamos que en ningún caso la </w:t>
      </w:r>
      <w:proofErr w:type="spellStart"/>
      <w:r w:rsidRPr="00D04A0C">
        <w:rPr>
          <w:rFonts w:ascii="Arial" w:hAnsi="Arial" w:cs="Arial"/>
          <w:sz w:val="24"/>
          <w:szCs w:val="24"/>
        </w:rPr>
        <w:t>UdeG</w:t>
      </w:r>
      <w:proofErr w:type="spellEnd"/>
      <w:r w:rsidRPr="00D04A0C">
        <w:rPr>
          <w:rFonts w:ascii="Arial" w:hAnsi="Arial" w:cs="Arial"/>
          <w:sz w:val="24"/>
          <w:szCs w:val="24"/>
        </w:rPr>
        <w:t xml:space="preserve"> recolecta de forma automática información confidencial o datos personales a través de sus sitios web, ni información que permitan la identificación de los usuarios.</w:t>
      </w:r>
    </w:p>
    <w:p w14:paraId="33EECADF" w14:textId="77777777" w:rsidR="00D04A0C" w:rsidRDefault="00D04A0C" w:rsidP="00D04A0C">
      <w:pPr>
        <w:spacing w:after="0"/>
        <w:jc w:val="both"/>
        <w:rPr>
          <w:rFonts w:ascii="Arial" w:hAnsi="Arial" w:cs="Arial"/>
          <w:sz w:val="24"/>
          <w:szCs w:val="24"/>
        </w:rPr>
      </w:pPr>
    </w:p>
    <w:p w14:paraId="59B58447" w14:textId="7101F6E6" w:rsidR="00D04A0C" w:rsidRDefault="00D04A0C" w:rsidP="00D04A0C">
      <w:pPr>
        <w:spacing w:after="0"/>
        <w:jc w:val="both"/>
        <w:rPr>
          <w:rFonts w:ascii="Arial" w:hAnsi="Arial" w:cs="Arial"/>
          <w:sz w:val="24"/>
          <w:szCs w:val="24"/>
        </w:rPr>
      </w:pPr>
      <w:r w:rsidRPr="00D04A0C">
        <w:rPr>
          <w:rFonts w:ascii="Arial" w:hAnsi="Arial" w:cs="Arial"/>
          <w:sz w:val="24"/>
          <w:szCs w:val="24"/>
        </w:rPr>
        <w:t xml:space="preserve">El presente aviso de privacidad está sujeto a cambios y modificaciones como consecuencia de las actualizaciones y reformas en el marco jurídico y en las disposiciones internas de la </w:t>
      </w:r>
      <w:proofErr w:type="spellStart"/>
      <w:r w:rsidRPr="00D04A0C">
        <w:rPr>
          <w:rFonts w:ascii="Arial" w:hAnsi="Arial" w:cs="Arial"/>
          <w:sz w:val="24"/>
          <w:szCs w:val="24"/>
        </w:rPr>
        <w:t>UdeG</w:t>
      </w:r>
      <w:proofErr w:type="spellEnd"/>
      <w:r w:rsidRPr="00D04A0C">
        <w:rPr>
          <w:rFonts w:ascii="Arial" w:hAnsi="Arial" w:cs="Arial"/>
          <w:sz w:val="24"/>
          <w:szCs w:val="24"/>
        </w:rPr>
        <w:t xml:space="preserve">, la cual se compromete a mantenerlo informado al respecto mediante nuestra página web: http://www.transparencia.udg.mx/aviso-confidencialidad, de igual forma, puede consultar nuestro Aviso de Privacidad integral en la siguiente página web: </w:t>
      </w:r>
      <w:hyperlink r:id="rId10" w:history="1">
        <w:r w:rsidRPr="008D75F6">
          <w:rPr>
            <w:rStyle w:val="Hipervnculo"/>
            <w:rFonts w:ascii="Arial" w:hAnsi="Arial" w:cs="Arial"/>
            <w:sz w:val="24"/>
            <w:szCs w:val="24"/>
          </w:rPr>
          <w:t>http://www.transparencia.udg.mx/aviso-confidencialidad-integral</w:t>
        </w:r>
      </w:hyperlink>
      <w:r>
        <w:rPr>
          <w:rFonts w:ascii="Arial" w:hAnsi="Arial" w:cs="Arial"/>
          <w:sz w:val="24"/>
          <w:szCs w:val="24"/>
        </w:rPr>
        <w:t>.</w:t>
      </w:r>
    </w:p>
    <w:p w14:paraId="0A7D2A95" w14:textId="77777777" w:rsidR="00D04A0C" w:rsidRDefault="00D04A0C" w:rsidP="00D04A0C">
      <w:pPr>
        <w:spacing w:after="0"/>
        <w:jc w:val="both"/>
        <w:rPr>
          <w:rFonts w:ascii="Arial" w:hAnsi="Arial" w:cs="Arial"/>
          <w:sz w:val="24"/>
          <w:szCs w:val="24"/>
        </w:rPr>
      </w:pPr>
    </w:p>
    <w:p w14:paraId="7369C831" w14:textId="77777777" w:rsidR="00D04A0C" w:rsidRDefault="00D04A0C" w:rsidP="00D04A0C">
      <w:pPr>
        <w:spacing w:after="0"/>
        <w:jc w:val="both"/>
        <w:rPr>
          <w:rFonts w:ascii="Arial" w:hAnsi="Arial" w:cs="Arial"/>
          <w:sz w:val="24"/>
          <w:szCs w:val="24"/>
        </w:rPr>
      </w:pPr>
    </w:p>
    <w:p w14:paraId="3C31FCB5" w14:textId="77777777" w:rsidR="00D04A0C" w:rsidRDefault="00D04A0C" w:rsidP="00D04A0C">
      <w:pPr>
        <w:spacing w:after="0"/>
        <w:jc w:val="both"/>
        <w:rPr>
          <w:rFonts w:ascii="Arial" w:hAnsi="Arial" w:cs="Arial"/>
          <w:sz w:val="24"/>
          <w:szCs w:val="24"/>
        </w:rPr>
      </w:pPr>
    </w:p>
    <w:p w14:paraId="64B87DCC" w14:textId="77777777" w:rsidR="00D04A0C" w:rsidRDefault="00D04A0C" w:rsidP="00D04A0C">
      <w:pPr>
        <w:spacing w:after="0"/>
        <w:jc w:val="both"/>
        <w:rPr>
          <w:rFonts w:ascii="Arial" w:hAnsi="Arial" w:cs="Arial"/>
          <w:sz w:val="24"/>
          <w:szCs w:val="24"/>
        </w:rPr>
      </w:pPr>
    </w:p>
    <w:p w14:paraId="7D752DC1" w14:textId="2E6DFCC6" w:rsidR="00212482" w:rsidRDefault="00212482" w:rsidP="00212482">
      <w:pPr>
        <w:pStyle w:val="NormalWeb"/>
        <w:spacing w:before="240" w:beforeAutospacing="0" w:after="0" w:afterAutospacing="0"/>
      </w:pPr>
      <w:r>
        <w:rPr>
          <w:rFonts w:ascii="Arial" w:hAnsi="Arial" w:cs="Arial"/>
          <w:b/>
          <w:bCs/>
          <w:color w:val="000000"/>
          <w:u w:val="single"/>
        </w:rPr>
        <w:lastRenderedPageBreak/>
        <w:t>ANEXO 1</w:t>
      </w:r>
    </w:p>
    <w:p w14:paraId="13693536" w14:textId="7057D710" w:rsidR="00212482" w:rsidRDefault="00212482" w:rsidP="00212482">
      <w:pPr>
        <w:pStyle w:val="NormalWeb"/>
        <w:spacing w:before="240" w:beforeAutospacing="0" w:after="0" w:afterAutospacing="0"/>
      </w:pPr>
    </w:p>
    <w:p w14:paraId="462B01E7" w14:textId="77777777" w:rsidR="00212482" w:rsidRDefault="00212482" w:rsidP="00212482">
      <w:pPr>
        <w:pStyle w:val="NormalWeb"/>
        <w:spacing w:before="240" w:beforeAutospacing="0" w:after="0" w:afterAutospacing="0"/>
        <w:jc w:val="center"/>
      </w:pPr>
      <w:r>
        <w:rPr>
          <w:rFonts w:ascii="Arial" w:hAnsi="Arial" w:cs="Arial"/>
          <w:color w:val="000000"/>
          <w:u w:val="single"/>
        </w:rPr>
        <w:t>Formato de anteproyecto de investigación para aspirantes</w:t>
      </w:r>
    </w:p>
    <w:p w14:paraId="073C46FE" w14:textId="77777777" w:rsidR="00212482" w:rsidRDefault="00212482" w:rsidP="00212482">
      <w:pPr>
        <w:pStyle w:val="NormalWeb"/>
        <w:spacing w:before="240" w:beforeAutospacing="0" w:after="0" w:afterAutospacing="0"/>
        <w:rPr>
          <w:rFonts w:ascii="Arial" w:hAnsi="Arial" w:cs="Arial"/>
          <w:color w:val="000000"/>
          <w:u w:val="single"/>
        </w:rPr>
      </w:pPr>
    </w:p>
    <w:p w14:paraId="1E0E8297" w14:textId="163841AD" w:rsidR="00212482" w:rsidRDefault="00212482" w:rsidP="00212482">
      <w:pPr>
        <w:pStyle w:val="NormalWeb"/>
        <w:spacing w:before="240" w:beforeAutospacing="0" w:after="0" w:afterAutospacing="0"/>
      </w:pPr>
      <w:r>
        <w:rPr>
          <w:rFonts w:ascii="Arial" w:hAnsi="Arial" w:cs="Arial"/>
          <w:color w:val="000000"/>
        </w:rPr>
        <w:t>Indicaciones:</w:t>
      </w:r>
    </w:p>
    <w:p w14:paraId="2DB49C92" w14:textId="77777777" w:rsidR="00212482" w:rsidRDefault="00212482" w:rsidP="00212482">
      <w:pPr>
        <w:pStyle w:val="NormalWeb"/>
        <w:spacing w:before="240" w:beforeAutospacing="0" w:after="0" w:afterAutospacing="0"/>
        <w:ind w:hanging="360"/>
        <w:jc w:val="both"/>
      </w:pPr>
      <w:r>
        <w:rPr>
          <w:rFonts w:ascii="Arial" w:hAnsi="Arial" w:cs="Arial"/>
          <w:color w:val="000000"/>
        </w:rPr>
        <w:t>·</w:t>
      </w:r>
      <w:r>
        <w:rPr>
          <w:color w:val="000000"/>
          <w:sz w:val="14"/>
          <w:szCs w:val="14"/>
        </w:rPr>
        <w:t xml:space="preserve">      </w:t>
      </w:r>
      <w:r>
        <w:rPr>
          <w:rFonts w:ascii="Arial" w:hAnsi="Arial" w:cs="Arial"/>
          <w:color w:val="000000"/>
        </w:rPr>
        <w:t>La propuesta de anteproyecto de investigación para la promoción 2023-2025 de la Maestría en Gestión y Desarrollo Cultural debe realizarse en este formato con una extensión mínima de 8 cuartillas y máxima de 15 (más una lista de referencias y declaración de autoría), con subtítulos o sub-apartados para cada sección.</w:t>
      </w:r>
    </w:p>
    <w:p w14:paraId="04E74BFC" w14:textId="77777777" w:rsidR="00212482" w:rsidRDefault="00212482" w:rsidP="00212482">
      <w:pPr>
        <w:pStyle w:val="NormalWeb"/>
        <w:spacing w:before="240" w:beforeAutospacing="0" w:after="0" w:afterAutospacing="0"/>
        <w:ind w:hanging="360"/>
        <w:jc w:val="both"/>
      </w:pPr>
      <w:r>
        <w:rPr>
          <w:rFonts w:ascii="Arial" w:hAnsi="Arial" w:cs="Arial"/>
          <w:color w:val="000000"/>
        </w:rPr>
        <w:t>·</w:t>
      </w:r>
      <w:r>
        <w:rPr>
          <w:color w:val="000000"/>
          <w:sz w:val="14"/>
          <w:szCs w:val="14"/>
        </w:rPr>
        <w:t xml:space="preserve">    </w:t>
      </w:r>
      <w:r>
        <w:rPr>
          <w:rFonts w:ascii="Arial" w:hAnsi="Arial" w:cs="Arial"/>
          <w:color w:val="000000"/>
        </w:rPr>
        <w:t xml:space="preserve">Se recomienda usar para su elaboración alguna versión del programa </w:t>
      </w:r>
      <w:r>
        <w:rPr>
          <w:rFonts w:ascii="Arial" w:hAnsi="Arial" w:cs="Arial"/>
          <w:i/>
          <w:iCs/>
          <w:color w:val="000000"/>
        </w:rPr>
        <w:t xml:space="preserve">Word. </w:t>
      </w:r>
      <w:r>
        <w:rPr>
          <w:rFonts w:ascii="Arial" w:hAnsi="Arial" w:cs="Arial"/>
          <w:color w:val="000000"/>
        </w:rPr>
        <w:t>El interlineado del texto debe ser 1.5, letra tipo Arial en 12 puntos.</w:t>
      </w:r>
    </w:p>
    <w:p w14:paraId="385AA5D7" w14:textId="77777777" w:rsidR="00212482" w:rsidRDefault="00212482" w:rsidP="00212482">
      <w:pPr>
        <w:pStyle w:val="NormalWeb"/>
        <w:spacing w:before="240" w:beforeAutospacing="0" w:after="0" w:afterAutospacing="0"/>
        <w:ind w:hanging="360"/>
        <w:jc w:val="both"/>
      </w:pPr>
      <w:r>
        <w:rPr>
          <w:rFonts w:ascii="Arial" w:hAnsi="Arial" w:cs="Arial"/>
          <w:color w:val="000000"/>
        </w:rPr>
        <w:t>·</w:t>
      </w:r>
      <w:r>
        <w:rPr>
          <w:color w:val="000000"/>
          <w:sz w:val="14"/>
          <w:szCs w:val="14"/>
        </w:rPr>
        <w:t xml:space="preserve">       </w:t>
      </w:r>
      <w:r>
        <w:rPr>
          <w:rFonts w:ascii="Arial" w:hAnsi="Arial" w:cs="Arial"/>
          <w:color w:val="000000"/>
        </w:rPr>
        <w:t>Al momento de subirlo al formulario de inscripción se recomienda convertirlo en documento tipo PDF.</w:t>
      </w:r>
    </w:p>
    <w:p w14:paraId="0898F1CA" w14:textId="77777777" w:rsidR="00212482" w:rsidRDefault="00212482" w:rsidP="00212482">
      <w:pPr>
        <w:pStyle w:val="NormalWeb"/>
        <w:spacing w:before="240" w:beforeAutospacing="0" w:after="0" w:afterAutospacing="0"/>
        <w:ind w:hanging="360"/>
        <w:jc w:val="both"/>
      </w:pPr>
      <w:r>
        <w:rPr>
          <w:rFonts w:ascii="Arial" w:hAnsi="Arial" w:cs="Arial"/>
          <w:color w:val="000000"/>
        </w:rPr>
        <w:t>·</w:t>
      </w:r>
      <w:r>
        <w:rPr>
          <w:color w:val="000000"/>
          <w:sz w:val="14"/>
          <w:szCs w:val="14"/>
        </w:rPr>
        <w:t xml:space="preserve">      </w:t>
      </w:r>
      <w:r>
        <w:rPr>
          <w:rFonts w:ascii="Arial" w:hAnsi="Arial" w:cs="Arial"/>
          <w:color w:val="000000"/>
        </w:rPr>
        <w:t>Este documento por ser un trabajo académico deberá contar con referencias de otros autores. Cada alusión a las ideas o conceptos de otros autores expresados en citas textuales o parafraseadas deberán estar acompañadas de su respectiva referencia completa (incluyendo referencias electrónicas) en formato APA.   En caso que el comité que evaluará estos trabajos detecte algún tipo de plagio en automático el aspirante que haya entregado el texto será dado de baja del proceso de selección.</w:t>
      </w:r>
    </w:p>
    <w:p w14:paraId="6E808D33" w14:textId="77777777" w:rsidR="00212482" w:rsidRDefault="00212482" w:rsidP="00212482">
      <w:pPr>
        <w:pStyle w:val="NormalWeb"/>
        <w:spacing w:before="240" w:beforeAutospacing="0" w:after="0" w:afterAutospacing="0"/>
        <w:ind w:hanging="360"/>
        <w:jc w:val="both"/>
      </w:pPr>
      <w:r>
        <w:rPr>
          <w:rFonts w:ascii="Arial" w:hAnsi="Arial" w:cs="Arial"/>
          <w:color w:val="000000"/>
        </w:rPr>
        <w:t>·</w:t>
      </w:r>
      <w:r>
        <w:rPr>
          <w:color w:val="000000"/>
          <w:sz w:val="14"/>
          <w:szCs w:val="14"/>
        </w:rPr>
        <w:t xml:space="preserve">         </w:t>
      </w:r>
      <w:r>
        <w:rPr>
          <w:rFonts w:ascii="Arial" w:hAnsi="Arial" w:cs="Arial"/>
          <w:color w:val="000000"/>
        </w:rPr>
        <w:t>El anteproyecto debe entregarse en las fechas y condiciones que marca la presente convocatoria.</w:t>
      </w:r>
    </w:p>
    <w:p w14:paraId="54B5CDEB" w14:textId="77777777" w:rsidR="00212482" w:rsidRDefault="00212482" w:rsidP="00212482">
      <w:pPr>
        <w:pStyle w:val="NormalWeb"/>
        <w:spacing w:before="240" w:beforeAutospacing="0" w:after="0" w:afterAutospacing="0"/>
        <w:jc w:val="both"/>
      </w:pPr>
      <w:r>
        <w:rPr>
          <w:rFonts w:ascii="Arial" w:hAnsi="Arial" w:cs="Arial"/>
          <w:color w:val="000000"/>
        </w:rPr>
        <w:t> </w:t>
      </w:r>
    </w:p>
    <w:p w14:paraId="5DA99BE4" w14:textId="77777777" w:rsidR="00212482" w:rsidRDefault="00212482" w:rsidP="00212482">
      <w:pPr>
        <w:pStyle w:val="NormalWeb"/>
        <w:spacing w:before="0" w:beforeAutospacing="0" w:after="0" w:afterAutospacing="0"/>
        <w:ind w:left="1080" w:hanging="720"/>
        <w:jc w:val="both"/>
      </w:pPr>
      <w:r>
        <w:rPr>
          <w:rFonts w:ascii="Arial" w:hAnsi="Arial" w:cs="Arial"/>
          <w:b/>
          <w:bCs/>
          <w:color w:val="000000"/>
        </w:rPr>
        <w:t>I.</w:t>
      </w:r>
      <w:r>
        <w:rPr>
          <w:color w:val="000000"/>
          <w:sz w:val="14"/>
          <w:szCs w:val="14"/>
        </w:rPr>
        <w:t xml:space="preserve">             </w:t>
      </w:r>
      <w:r>
        <w:rPr>
          <w:rFonts w:ascii="Arial" w:hAnsi="Arial" w:cs="Arial"/>
          <w:b/>
          <w:bCs/>
          <w:color w:val="000000"/>
        </w:rPr>
        <w:t>DATOS GENERALES</w:t>
      </w:r>
    </w:p>
    <w:p w14:paraId="4ECE6CC4" w14:textId="77777777" w:rsidR="00212482" w:rsidRDefault="00212482" w:rsidP="00212482">
      <w:pPr>
        <w:pStyle w:val="NormalWeb"/>
        <w:spacing w:before="240" w:beforeAutospacing="0" w:after="0" w:afterAutospacing="0"/>
        <w:jc w:val="both"/>
      </w:pPr>
      <w:r>
        <w:rPr>
          <w:rFonts w:ascii="Arial" w:hAnsi="Arial" w:cs="Arial"/>
          <w:color w:val="000000"/>
        </w:rPr>
        <w:t> </w:t>
      </w:r>
    </w:p>
    <w:p w14:paraId="602F8D78" w14:textId="77777777" w:rsidR="00212482" w:rsidRDefault="00212482" w:rsidP="00212482">
      <w:pPr>
        <w:pStyle w:val="NormalWeb"/>
        <w:spacing w:before="240" w:beforeAutospacing="0" w:after="0" w:afterAutospacing="0"/>
        <w:jc w:val="both"/>
      </w:pPr>
      <w:r>
        <w:rPr>
          <w:rFonts w:ascii="Arial" w:hAnsi="Arial" w:cs="Arial"/>
          <w:color w:val="000000"/>
        </w:rPr>
        <w:t>A). Nombre del aspirante</w:t>
      </w:r>
    </w:p>
    <w:p w14:paraId="1B530E83" w14:textId="77777777" w:rsidR="00212482" w:rsidRDefault="00212482" w:rsidP="00212482">
      <w:pPr>
        <w:pStyle w:val="NormalWeb"/>
        <w:spacing w:before="240" w:beforeAutospacing="0" w:after="0" w:afterAutospacing="0"/>
        <w:jc w:val="both"/>
      </w:pPr>
      <w:r>
        <w:rPr>
          <w:rFonts w:ascii="Arial" w:hAnsi="Arial" w:cs="Arial"/>
          <w:color w:val="000000"/>
        </w:rPr>
        <w:t>B). Título del anteproyecto</w:t>
      </w:r>
    </w:p>
    <w:p w14:paraId="5C6069DE" w14:textId="77777777" w:rsidR="00212482" w:rsidRDefault="00212482" w:rsidP="00212482">
      <w:pPr>
        <w:pStyle w:val="NormalWeb"/>
        <w:spacing w:before="240" w:beforeAutospacing="0" w:after="0" w:afterAutospacing="0"/>
        <w:jc w:val="both"/>
      </w:pPr>
      <w:r>
        <w:rPr>
          <w:rFonts w:ascii="Arial" w:hAnsi="Arial" w:cs="Arial"/>
          <w:color w:val="000000"/>
        </w:rPr>
        <w:lastRenderedPageBreak/>
        <w:t>C). Línea de generación y aplicación del conocimiento dentro de la cual se pretende hacer la investigación. Dichas líneas se explican en el sitio web</w:t>
      </w:r>
      <w:hyperlink r:id="rId11" w:history="1">
        <w:r>
          <w:rPr>
            <w:rStyle w:val="Hipervnculo"/>
            <w:rFonts w:ascii="Arial" w:hAnsi="Arial" w:cs="Arial"/>
            <w:color w:val="000000"/>
          </w:rPr>
          <w:t xml:space="preserve"> </w:t>
        </w:r>
        <w:r>
          <w:rPr>
            <w:rStyle w:val="Hipervnculo"/>
            <w:rFonts w:ascii="Arial" w:hAnsi="Arial" w:cs="Arial"/>
            <w:color w:val="1155CC"/>
            <w:sz w:val="22"/>
            <w:szCs w:val="22"/>
          </w:rPr>
          <w:t>http://cuaad.udg.mx/?q=oferta/posgrados/maestrias/mgdc/lineas_de_investigacion</w:t>
        </w:r>
      </w:hyperlink>
    </w:p>
    <w:p w14:paraId="79CA3EEA" w14:textId="77777777" w:rsidR="00212482" w:rsidRDefault="00212482" w:rsidP="00212482">
      <w:pPr>
        <w:pStyle w:val="NormalWeb"/>
        <w:spacing w:before="240" w:beforeAutospacing="0" w:after="0" w:afterAutospacing="0"/>
        <w:jc w:val="both"/>
      </w:pPr>
      <w:r>
        <w:rPr>
          <w:rFonts w:ascii="Arial" w:hAnsi="Arial" w:cs="Arial"/>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334"/>
        <w:gridCol w:w="4803"/>
      </w:tblGrid>
      <w:tr w:rsidR="00212482" w14:paraId="6EB4F88A" w14:textId="77777777" w:rsidTr="00212482">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C8BF8" w14:textId="77777777" w:rsidR="00212482" w:rsidRDefault="00212482">
            <w:pPr>
              <w:pStyle w:val="NormalWeb"/>
              <w:spacing w:before="240" w:beforeAutospacing="0" w:after="0" w:afterAutospacing="0"/>
              <w:jc w:val="both"/>
            </w:pPr>
            <w:r>
              <w:rPr>
                <w:rFonts w:ascii="Arial" w:hAnsi="Arial" w:cs="Arial"/>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297C3" w14:textId="77777777" w:rsidR="00212482" w:rsidRDefault="00212482">
            <w:pPr>
              <w:pStyle w:val="NormalWeb"/>
              <w:spacing w:before="240" w:beforeAutospacing="0" w:after="0" w:afterAutospacing="0"/>
              <w:jc w:val="both"/>
            </w:pPr>
            <w:r>
              <w:rPr>
                <w:rFonts w:ascii="Arial" w:hAnsi="Arial" w:cs="Arial"/>
                <w:color w:val="000000"/>
              </w:rPr>
              <w:t>Investigación y Gestión Cultural</w:t>
            </w:r>
          </w:p>
        </w:tc>
      </w:tr>
      <w:tr w:rsidR="00212482" w14:paraId="460C1D45" w14:textId="77777777" w:rsidTr="00212482">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FCB22" w14:textId="77777777" w:rsidR="00212482" w:rsidRDefault="00212482">
            <w:pPr>
              <w:pStyle w:val="NormalWeb"/>
              <w:spacing w:before="240" w:beforeAutospacing="0" w:after="0" w:afterAutospacing="0"/>
              <w:jc w:val="both"/>
            </w:pPr>
            <w:r>
              <w:rPr>
                <w:rFonts w:ascii="Arial" w:hAnsi="Arial" w:cs="Arial"/>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09AB7" w14:textId="77777777" w:rsidR="00212482" w:rsidRDefault="00212482">
            <w:pPr>
              <w:pStyle w:val="NormalWeb"/>
              <w:spacing w:before="240" w:beforeAutospacing="0" w:after="0" w:afterAutospacing="0"/>
              <w:jc w:val="both"/>
            </w:pPr>
            <w:r>
              <w:rPr>
                <w:rFonts w:ascii="Arial" w:hAnsi="Arial" w:cs="Arial"/>
                <w:color w:val="000000"/>
              </w:rPr>
              <w:t>Mercadotecnia cultural</w:t>
            </w:r>
          </w:p>
        </w:tc>
      </w:tr>
      <w:tr w:rsidR="00212482" w14:paraId="5D634C00" w14:textId="77777777" w:rsidTr="00212482">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BC225" w14:textId="77777777" w:rsidR="00212482" w:rsidRDefault="00212482">
            <w:pPr>
              <w:pStyle w:val="NormalWeb"/>
              <w:spacing w:before="240" w:beforeAutospacing="0" w:after="0" w:afterAutospacing="0"/>
              <w:jc w:val="both"/>
            </w:pPr>
            <w:r>
              <w:rPr>
                <w:rFonts w:ascii="Arial" w:hAnsi="Arial" w:cs="Arial"/>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FCB9" w14:textId="77777777" w:rsidR="00212482" w:rsidRDefault="00212482">
            <w:pPr>
              <w:pStyle w:val="NormalWeb"/>
              <w:spacing w:before="240" w:beforeAutospacing="0" w:after="0" w:afterAutospacing="0"/>
              <w:jc w:val="both"/>
            </w:pPr>
            <w:r>
              <w:rPr>
                <w:rFonts w:ascii="Arial" w:hAnsi="Arial" w:cs="Arial"/>
                <w:color w:val="000000"/>
              </w:rPr>
              <w:t>Políticas públicas en el campo de la cultura</w:t>
            </w:r>
          </w:p>
        </w:tc>
      </w:tr>
    </w:tbl>
    <w:p w14:paraId="45679383" w14:textId="77777777" w:rsidR="00212482" w:rsidRDefault="00212482" w:rsidP="00212482">
      <w:pPr>
        <w:pStyle w:val="NormalWeb"/>
        <w:spacing w:before="240" w:beforeAutospacing="0" w:after="0" w:afterAutospacing="0"/>
        <w:jc w:val="both"/>
      </w:pPr>
      <w:r>
        <w:rPr>
          <w:rFonts w:ascii="Arial" w:hAnsi="Arial" w:cs="Arial"/>
          <w:color w:val="000000"/>
        </w:rPr>
        <w:t> </w:t>
      </w:r>
    </w:p>
    <w:p w14:paraId="3192D791" w14:textId="77777777" w:rsidR="00212482" w:rsidRDefault="00212482" w:rsidP="00212482">
      <w:pPr>
        <w:pStyle w:val="NormalWeb"/>
        <w:spacing w:before="240" w:beforeAutospacing="0" w:after="0" w:afterAutospacing="0"/>
        <w:jc w:val="both"/>
      </w:pPr>
      <w:r>
        <w:rPr>
          <w:rFonts w:ascii="Arial" w:hAnsi="Arial" w:cs="Arial"/>
          <w:color w:val="000000"/>
        </w:rPr>
        <w:t>D). Resumen del anteproyecto entre 250 y 300 palabras.</w:t>
      </w:r>
    </w:p>
    <w:p w14:paraId="69649A62" w14:textId="77777777" w:rsidR="00212482" w:rsidRDefault="00212482" w:rsidP="00212482">
      <w:pPr>
        <w:pStyle w:val="NormalWeb"/>
        <w:spacing w:before="240" w:beforeAutospacing="0" w:after="0" w:afterAutospacing="0"/>
        <w:jc w:val="both"/>
      </w:pPr>
      <w:r>
        <w:rPr>
          <w:rFonts w:ascii="Arial" w:hAnsi="Arial" w:cs="Arial"/>
          <w:color w:val="000000"/>
        </w:rPr>
        <w:t>E). Palabras claves de la investigación (4 palabras)</w:t>
      </w:r>
    </w:p>
    <w:p w14:paraId="53839118" w14:textId="77777777" w:rsidR="00212482" w:rsidRDefault="00212482" w:rsidP="00212482">
      <w:pPr>
        <w:pStyle w:val="NormalWeb"/>
        <w:spacing w:before="240" w:beforeAutospacing="0" w:after="0" w:afterAutospacing="0"/>
        <w:jc w:val="both"/>
      </w:pPr>
      <w:r>
        <w:rPr>
          <w:rFonts w:ascii="Arial" w:hAnsi="Arial" w:cs="Arial"/>
          <w:color w:val="000000"/>
        </w:rPr>
        <w:t> </w:t>
      </w:r>
    </w:p>
    <w:p w14:paraId="79622A58" w14:textId="77777777" w:rsidR="00212482" w:rsidRDefault="00212482" w:rsidP="00212482">
      <w:pPr>
        <w:pStyle w:val="NormalWeb"/>
        <w:spacing w:before="0" w:beforeAutospacing="0" w:after="0" w:afterAutospacing="0"/>
        <w:ind w:left="1080" w:hanging="720"/>
        <w:jc w:val="both"/>
      </w:pPr>
      <w:r>
        <w:rPr>
          <w:rFonts w:ascii="Arial" w:hAnsi="Arial" w:cs="Arial"/>
          <w:b/>
          <w:bCs/>
          <w:color w:val="000000"/>
        </w:rPr>
        <w:t>II.</w:t>
      </w:r>
      <w:r>
        <w:rPr>
          <w:color w:val="000000"/>
          <w:sz w:val="14"/>
          <w:szCs w:val="14"/>
        </w:rPr>
        <w:t xml:space="preserve">            </w:t>
      </w:r>
      <w:r>
        <w:rPr>
          <w:rFonts w:ascii="Arial" w:hAnsi="Arial" w:cs="Arial"/>
          <w:b/>
          <w:bCs/>
          <w:color w:val="000000"/>
        </w:rPr>
        <w:t>OBJETO DE ESTUDIO Y PLANTEAMIENTO DEL PROBLEMA DE INVESTIGACIÓN</w:t>
      </w:r>
    </w:p>
    <w:p w14:paraId="45FF7000" w14:textId="77777777" w:rsidR="00212482" w:rsidRDefault="00212482" w:rsidP="00212482">
      <w:pPr>
        <w:pStyle w:val="NormalWeb"/>
        <w:spacing w:before="240" w:beforeAutospacing="0" w:after="0" w:afterAutospacing="0"/>
        <w:jc w:val="both"/>
      </w:pPr>
      <w:r>
        <w:rPr>
          <w:rFonts w:ascii="Arial" w:hAnsi="Arial" w:cs="Arial"/>
          <w:b/>
          <w:bCs/>
          <w:color w:val="000000"/>
        </w:rPr>
        <w:t> </w:t>
      </w:r>
    </w:p>
    <w:p w14:paraId="7378778E" w14:textId="77777777" w:rsidR="00212482" w:rsidRDefault="00212482" w:rsidP="00212482">
      <w:pPr>
        <w:pStyle w:val="NormalWeb"/>
        <w:spacing w:before="240" w:beforeAutospacing="0" w:after="0" w:afterAutospacing="0"/>
        <w:jc w:val="both"/>
      </w:pPr>
      <w:r>
        <w:rPr>
          <w:rFonts w:ascii="Arial" w:hAnsi="Arial" w:cs="Arial"/>
          <w:color w:val="000000"/>
        </w:rPr>
        <w:t>A). Descripción del fenómeno sociocultural que da origen a la propuesta de investigación y del objeto de estudio particular.</w:t>
      </w:r>
    </w:p>
    <w:p w14:paraId="6F8F6E55" w14:textId="77777777" w:rsidR="00212482" w:rsidRDefault="00212482" w:rsidP="00212482">
      <w:pPr>
        <w:pStyle w:val="NormalWeb"/>
        <w:spacing w:before="240" w:beforeAutospacing="0" w:after="0" w:afterAutospacing="0"/>
        <w:jc w:val="both"/>
      </w:pPr>
      <w:r>
        <w:rPr>
          <w:rFonts w:ascii="Arial" w:hAnsi="Arial" w:cs="Arial"/>
          <w:color w:val="000000"/>
        </w:rPr>
        <w:t>B). Problematización del fenómeno observado, exposición de las preguntas y objetivos de investigación.</w:t>
      </w:r>
    </w:p>
    <w:p w14:paraId="6C889482" w14:textId="77777777" w:rsidR="00212482" w:rsidRDefault="00212482" w:rsidP="00212482">
      <w:pPr>
        <w:pStyle w:val="NormalWeb"/>
        <w:spacing w:before="240" w:beforeAutospacing="0" w:after="0" w:afterAutospacing="0"/>
        <w:jc w:val="both"/>
      </w:pPr>
      <w:r>
        <w:rPr>
          <w:rFonts w:ascii="Arial" w:hAnsi="Arial" w:cs="Arial"/>
          <w:color w:val="000000"/>
        </w:rPr>
        <w:t>C). Justificación de la pertinencia y relevancia social de la investigación propuesta.</w:t>
      </w:r>
    </w:p>
    <w:p w14:paraId="4EB63324" w14:textId="77777777" w:rsidR="00212482" w:rsidRDefault="00212482" w:rsidP="00212482"/>
    <w:p w14:paraId="3ED4C5EB" w14:textId="77777777" w:rsidR="00212482" w:rsidRDefault="00212482" w:rsidP="00212482">
      <w:pPr>
        <w:pStyle w:val="NormalWeb"/>
        <w:spacing w:before="0" w:beforeAutospacing="0" w:after="0" w:afterAutospacing="0"/>
        <w:ind w:left="1080" w:hanging="720"/>
        <w:jc w:val="both"/>
      </w:pPr>
      <w:r>
        <w:rPr>
          <w:rFonts w:ascii="Arial" w:hAnsi="Arial" w:cs="Arial"/>
          <w:b/>
          <w:bCs/>
          <w:color w:val="000000"/>
        </w:rPr>
        <w:t>III.</w:t>
      </w:r>
      <w:r>
        <w:rPr>
          <w:color w:val="000000"/>
          <w:sz w:val="14"/>
          <w:szCs w:val="14"/>
        </w:rPr>
        <w:t xml:space="preserve">          </w:t>
      </w:r>
      <w:r>
        <w:rPr>
          <w:rFonts w:ascii="Arial" w:hAnsi="Arial" w:cs="Arial"/>
          <w:b/>
          <w:bCs/>
          <w:color w:val="000000"/>
        </w:rPr>
        <w:t>ESTADO DE LA CUESTIÓN</w:t>
      </w:r>
    </w:p>
    <w:p w14:paraId="03B99A0C" w14:textId="77777777" w:rsidR="00212482" w:rsidRDefault="00212482" w:rsidP="00212482">
      <w:pPr>
        <w:pStyle w:val="NormalWeb"/>
        <w:spacing w:before="240" w:beforeAutospacing="0" w:after="0" w:afterAutospacing="0"/>
        <w:jc w:val="both"/>
      </w:pPr>
      <w:r>
        <w:rPr>
          <w:rFonts w:ascii="Arial" w:hAnsi="Arial" w:cs="Arial"/>
          <w:b/>
          <w:bCs/>
          <w:color w:val="000000"/>
        </w:rPr>
        <w:t> </w:t>
      </w:r>
    </w:p>
    <w:p w14:paraId="02577164" w14:textId="77777777" w:rsidR="00212482" w:rsidRDefault="00212482" w:rsidP="00212482">
      <w:pPr>
        <w:pStyle w:val="NormalWeb"/>
        <w:spacing w:before="240" w:beforeAutospacing="0" w:after="0" w:afterAutospacing="0"/>
        <w:jc w:val="both"/>
      </w:pPr>
      <w:r>
        <w:rPr>
          <w:rFonts w:ascii="Arial" w:hAnsi="Arial" w:cs="Arial"/>
          <w:color w:val="000000"/>
        </w:rPr>
        <w:t>A). Identificación de estudios previos para determinar aquellos que se conoce sobre el objeto de investigación que se plantea.</w:t>
      </w:r>
    </w:p>
    <w:p w14:paraId="6FA5B130" w14:textId="77777777" w:rsidR="00212482" w:rsidRDefault="00212482" w:rsidP="00212482">
      <w:pPr>
        <w:pStyle w:val="NormalWeb"/>
        <w:spacing w:before="240" w:beforeAutospacing="0" w:after="0" w:afterAutospacing="0"/>
        <w:jc w:val="both"/>
      </w:pPr>
      <w:r>
        <w:rPr>
          <w:rFonts w:ascii="Arial" w:hAnsi="Arial" w:cs="Arial"/>
          <w:color w:val="000000"/>
        </w:rPr>
        <w:lastRenderedPageBreak/>
        <w:t> </w:t>
      </w:r>
    </w:p>
    <w:p w14:paraId="428B708E" w14:textId="77777777" w:rsidR="00212482" w:rsidRDefault="00212482" w:rsidP="00212482">
      <w:pPr>
        <w:pStyle w:val="NormalWeb"/>
        <w:spacing w:before="0" w:beforeAutospacing="0" w:after="0" w:afterAutospacing="0"/>
        <w:ind w:left="1080" w:hanging="720"/>
        <w:jc w:val="both"/>
      </w:pPr>
      <w:r>
        <w:rPr>
          <w:rFonts w:ascii="Arial" w:hAnsi="Arial" w:cs="Arial"/>
          <w:b/>
          <w:bCs/>
          <w:color w:val="000000"/>
        </w:rPr>
        <w:t>IV.</w:t>
      </w:r>
      <w:r>
        <w:rPr>
          <w:color w:val="000000"/>
          <w:sz w:val="14"/>
          <w:szCs w:val="14"/>
        </w:rPr>
        <w:t xml:space="preserve">          </w:t>
      </w:r>
      <w:r>
        <w:rPr>
          <w:rFonts w:ascii="Arial" w:hAnsi="Arial" w:cs="Arial"/>
          <w:b/>
          <w:bCs/>
          <w:color w:val="000000"/>
        </w:rPr>
        <w:t>TEORÍAS O CONCEPTOS CLAVES</w:t>
      </w:r>
    </w:p>
    <w:p w14:paraId="7A69DA90" w14:textId="77777777" w:rsidR="00212482" w:rsidRDefault="00212482" w:rsidP="00212482">
      <w:pPr>
        <w:pStyle w:val="NormalWeb"/>
        <w:spacing w:before="240" w:beforeAutospacing="0" w:after="0" w:afterAutospacing="0"/>
        <w:jc w:val="both"/>
      </w:pPr>
      <w:r>
        <w:rPr>
          <w:rFonts w:ascii="Arial" w:hAnsi="Arial" w:cs="Arial"/>
          <w:color w:val="000000"/>
        </w:rPr>
        <w:t> </w:t>
      </w:r>
    </w:p>
    <w:p w14:paraId="49F2C47E" w14:textId="77777777" w:rsidR="00212482" w:rsidRDefault="00212482" w:rsidP="00212482">
      <w:pPr>
        <w:pStyle w:val="NormalWeb"/>
        <w:spacing w:before="240" w:beforeAutospacing="0" w:after="0" w:afterAutospacing="0"/>
        <w:jc w:val="both"/>
      </w:pPr>
      <w:r>
        <w:rPr>
          <w:rFonts w:ascii="Arial" w:hAnsi="Arial" w:cs="Arial"/>
          <w:color w:val="000000"/>
        </w:rPr>
        <w:t>A). Identificación de teorías, modelos teóricos o conceptos relevantes para la investigación propuesta.</w:t>
      </w:r>
    </w:p>
    <w:p w14:paraId="0168EB1F" w14:textId="77777777" w:rsidR="00212482" w:rsidRDefault="00212482" w:rsidP="00212482">
      <w:pPr>
        <w:pStyle w:val="NormalWeb"/>
        <w:spacing w:before="240" w:beforeAutospacing="0" w:after="0" w:afterAutospacing="0"/>
        <w:jc w:val="both"/>
      </w:pPr>
      <w:r>
        <w:rPr>
          <w:rFonts w:ascii="Arial" w:hAnsi="Arial" w:cs="Arial"/>
          <w:color w:val="000000"/>
        </w:rPr>
        <w:t> </w:t>
      </w:r>
    </w:p>
    <w:p w14:paraId="3110B378" w14:textId="77777777" w:rsidR="00212482" w:rsidRDefault="00212482" w:rsidP="00212482">
      <w:pPr>
        <w:pStyle w:val="NormalWeb"/>
        <w:spacing w:before="0" w:beforeAutospacing="0" w:after="0" w:afterAutospacing="0"/>
        <w:ind w:left="1080" w:hanging="720"/>
        <w:jc w:val="both"/>
      </w:pPr>
      <w:r>
        <w:rPr>
          <w:rFonts w:ascii="Arial" w:hAnsi="Arial" w:cs="Arial"/>
          <w:b/>
          <w:bCs/>
          <w:color w:val="000000"/>
        </w:rPr>
        <w:t>V.</w:t>
      </w:r>
      <w:r>
        <w:rPr>
          <w:color w:val="000000"/>
          <w:sz w:val="14"/>
          <w:szCs w:val="14"/>
        </w:rPr>
        <w:t xml:space="preserve">           </w:t>
      </w:r>
      <w:r>
        <w:rPr>
          <w:rFonts w:ascii="Arial" w:hAnsi="Arial" w:cs="Arial"/>
          <w:b/>
          <w:bCs/>
          <w:color w:val="000000"/>
        </w:rPr>
        <w:t>METODOLOGÍA</w:t>
      </w:r>
    </w:p>
    <w:p w14:paraId="68C1C6B4" w14:textId="77777777" w:rsidR="00212482" w:rsidRDefault="00212482" w:rsidP="00212482">
      <w:pPr>
        <w:pStyle w:val="NormalWeb"/>
        <w:spacing w:before="240" w:beforeAutospacing="0" w:after="0" w:afterAutospacing="0"/>
        <w:jc w:val="both"/>
      </w:pPr>
      <w:r>
        <w:rPr>
          <w:rFonts w:ascii="Arial" w:hAnsi="Arial" w:cs="Arial"/>
          <w:b/>
          <w:bCs/>
          <w:color w:val="000000"/>
        </w:rPr>
        <w:t> </w:t>
      </w:r>
    </w:p>
    <w:p w14:paraId="6CF0D100" w14:textId="77777777" w:rsidR="00212482" w:rsidRDefault="00212482" w:rsidP="00212482">
      <w:pPr>
        <w:pStyle w:val="NormalWeb"/>
        <w:spacing w:before="240" w:beforeAutospacing="0" w:after="0" w:afterAutospacing="0"/>
        <w:jc w:val="both"/>
      </w:pPr>
      <w:r>
        <w:rPr>
          <w:rFonts w:ascii="Arial" w:hAnsi="Arial" w:cs="Arial"/>
          <w:color w:val="000000"/>
        </w:rPr>
        <w:t>A). Descripción de perspectiva y abordaje metodológico propuesto (tipo de investigación y enfoque), así como la justificación de tales elecciones.</w:t>
      </w:r>
    </w:p>
    <w:p w14:paraId="6D8EDAD8" w14:textId="77777777" w:rsidR="00212482" w:rsidRDefault="00212482" w:rsidP="00212482">
      <w:pPr>
        <w:pStyle w:val="NormalWeb"/>
        <w:spacing w:before="240" w:beforeAutospacing="0" w:after="0" w:afterAutospacing="0"/>
        <w:jc w:val="both"/>
      </w:pPr>
      <w:r>
        <w:rPr>
          <w:rFonts w:ascii="Arial" w:hAnsi="Arial" w:cs="Arial"/>
          <w:color w:val="000000"/>
        </w:rPr>
        <w:t>B). Desarrollo del proyecto: descripción de la población o público de estudio, presentación, caracterización y justificación del caso de estudio, método, técnicas e instrumentos previstos para la obtención de datos.</w:t>
      </w:r>
    </w:p>
    <w:p w14:paraId="1C6E7566" w14:textId="77777777" w:rsidR="00212482" w:rsidRDefault="00212482" w:rsidP="00212482">
      <w:pPr>
        <w:pStyle w:val="NormalWeb"/>
        <w:spacing w:before="240" w:beforeAutospacing="0" w:after="0" w:afterAutospacing="0"/>
        <w:jc w:val="both"/>
      </w:pPr>
      <w:r>
        <w:rPr>
          <w:rFonts w:ascii="Arial" w:hAnsi="Arial" w:cs="Arial"/>
          <w:color w:val="000000"/>
        </w:rPr>
        <w:t> </w:t>
      </w:r>
    </w:p>
    <w:p w14:paraId="549A974E" w14:textId="77777777" w:rsidR="00212482" w:rsidRDefault="00212482" w:rsidP="00212482">
      <w:pPr>
        <w:pStyle w:val="NormalWeb"/>
        <w:spacing w:before="0" w:beforeAutospacing="0" w:after="0" w:afterAutospacing="0"/>
        <w:ind w:left="1080" w:hanging="720"/>
        <w:jc w:val="both"/>
      </w:pPr>
      <w:r>
        <w:rPr>
          <w:rFonts w:ascii="Arial" w:hAnsi="Arial" w:cs="Arial"/>
          <w:b/>
          <w:bCs/>
          <w:color w:val="000000"/>
        </w:rPr>
        <w:t>VI.</w:t>
      </w:r>
      <w:r>
        <w:rPr>
          <w:color w:val="000000"/>
          <w:sz w:val="14"/>
          <w:szCs w:val="14"/>
        </w:rPr>
        <w:t xml:space="preserve">          </w:t>
      </w:r>
      <w:r>
        <w:rPr>
          <w:rFonts w:ascii="Arial" w:hAnsi="Arial" w:cs="Arial"/>
          <w:b/>
          <w:bCs/>
          <w:color w:val="000000"/>
        </w:rPr>
        <w:t>LISTA DE REFERENCIAS (BIBLIOGRÁFICAS Y WEBGRÁFICAS)</w:t>
      </w:r>
    </w:p>
    <w:p w14:paraId="49AB6F97" w14:textId="77777777" w:rsidR="00212482" w:rsidRDefault="00212482" w:rsidP="00212482">
      <w:pPr>
        <w:pStyle w:val="NormalWeb"/>
        <w:spacing w:before="240" w:beforeAutospacing="0" w:after="0" w:afterAutospacing="0"/>
        <w:jc w:val="both"/>
      </w:pPr>
      <w:r>
        <w:rPr>
          <w:rFonts w:ascii="Arial" w:hAnsi="Arial" w:cs="Arial"/>
          <w:color w:val="000000"/>
        </w:rPr>
        <w:t> </w:t>
      </w:r>
    </w:p>
    <w:p w14:paraId="50E4CF0B" w14:textId="77777777" w:rsidR="00212482" w:rsidRDefault="00212482" w:rsidP="00212482">
      <w:pPr>
        <w:pStyle w:val="NormalWeb"/>
        <w:spacing w:before="0" w:beforeAutospacing="0" w:after="0" w:afterAutospacing="0"/>
        <w:ind w:left="1080" w:hanging="720"/>
        <w:jc w:val="both"/>
      </w:pPr>
      <w:r>
        <w:rPr>
          <w:rFonts w:ascii="Arial" w:hAnsi="Arial" w:cs="Arial"/>
          <w:b/>
          <w:bCs/>
          <w:color w:val="000000"/>
        </w:rPr>
        <w:t>VII.</w:t>
      </w:r>
      <w:r>
        <w:rPr>
          <w:color w:val="000000"/>
          <w:sz w:val="14"/>
          <w:szCs w:val="14"/>
        </w:rPr>
        <w:t xml:space="preserve">        </w:t>
      </w:r>
      <w:r>
        <w:rPr>
          <w:rFonts w:ascii="Arial" w:hAnsi="Arial" w:cs="Arial"/>
          <w:b/>
          <w:bCs/>
          <w:color w:val="000000"/>
        </w:rPr>
        <w:t>DECLARACIÓN DE AUTORÍA Y FIRMA</w:t>
      </w:r>
    </w:p>
    <w:p w14:paraId="74E7B501" w14:textId="77777777" w:rsidR="00212482" w:rsidRDefault="00212482" w:rsidP="00212482">
      <w:pPr>
        <w:pStyle w:val="NormalWeb"/>
        <w:spacing w:before="240" w:beforeAutospacing="0" w:after="240" w:afterAutospacing="0"/>
      </w:pPr>
      <w:r>
        <w:rPr>
          <w:rFonts w:ascii="Arial" w:hAnsi="Arial" w:cs="Arial"/>
          <w:color w:val="000000"/>
        </w:rPr>
        <w:t> </w:t>
      </w:r>
    </w:p>
    <w:p w14:paraId="7817E9A9" w14:textId="77777777" w:rsidR="00212482" w:rsidRDefault="00212482" w:rsidP="00212482">
      <w:pPr>
        <w:pStyle w:val="NormalWeb"/>
        <w:spacing w:before="240" w:beforeAutospacing="0" w:after="0" w:afterAutospacing="0"/>
        <w:jc w:val="both"/>
      </w:pPr>
      <w:r>
        <w:rPr>
          <w:rFonts w:ascii="Arial" w:hAnsi="Arial" w:cs="Arial"/>
          <w:color w:val="000000"/>
        </w:rPr>
        <w:t>A). El aspirante declara ser el único autor de su anteproyecto de investigación y que éste no ha sido publicado en ningún medio y que tampoco ha sido presentado o usado ante alguna institución de educación con el fin de obtener algún grado académico.</w:t>
      </w:r>
    </w:p>
    <w:p w14:paraId="486BF3CD" w14:textId="77777777" w:rsidR="00212482" w:rsidRDefault="00212482" w:rsidP="00212482">
      <w:pPr>
        <w:pStyle w:val="NormalWeb"/>
        <w:spacing w:before="240" w:beforeAutospacing="0" w:after="0" w:afterAutospacing="0"/>
        <w:jc w:val="both"/>
      </w:pPr>
      <w:r>
        <w:rPr>
          <w:rFonts w:ascii="Arial" w:hAnsi="Arial" w:cs="Arial"/>
          <w:color w:val="000000"/>
        </w:rPr>
        <w:t> </w:t>
      </w:r>
    </w:p>
    <w:p w14:paraId="7074DF9A" w14:textId="77777777" w:rsidR="00212482" w:rsidRDefault="00212482" w:rsidP="00212482">
      <w:pPr>
        <w:pStyle w:val="NormalWeb"/>
        <w:spacing w:before="240" w:beforeAutospacing="0" w:after="0" w:afterAutospacing="0"/>
        <w:jc w:val="center"/>
      </w:pPr>
      <w:r>
        <w:rPr>
          <w:rFonts w:ascii="Arial" w:hAnsi="Arial" w:cs="Arial"/>
          <w:color w:val="000000"/>
        </w:rPr>
        <w:t>Ciudad, día, mes de 2022</w:t>
      </w:r>
    </w:p>
    <w:p w14:paraId="4EB318DF" w14:textId="77777777" w:rsidR="00212482" w:rsidRDefault="00212482" w:rsidP="00212482">
      <w:pPr>
        <w:pStyle w:val="NormalWeb"/>
        <w:spacing w:before="240" w:beforeAutospacing="0" w:after="0" w:afterAutospacing="0"/>
        <w:jc w:val="center"/>
      </w:pPr>
      <w:r>
        <w:rPr>
          <w:rFonts w:ascii="Arial" w:hAnsi="Arial" w:cs="Arial"/>
          <w:color w:val="000000"/>
        </w:rPr>
        <w:t> </w:t>
      </w:r>
    </w:p>
    <w:p w14:paraId="47CDFBA7" w14:textId="77777777" w:rsidR="00212482" w:rsidRDefault="00212482" w:rsidP="00212482">
      <w:pPr>
        <w:pStyle w:val="NormalWeb"/>
        <w:spacing w:before="240" w:beforeAutospacing="0" w:after="0" w:afterAutospacing="0"/>
        <w:jc w:val="center"/>
      </w:pPr>
      <w:r>
        <w:rPr>
          <w:rFonts w:ascii="Arial" w:hAnsi="Arial" w:cs="Arial"/>
          <w:color w:val="000000"/>
        </w:rPr>
        <w:t>Nombre y firma </w:t>
      </w:r>
    </w:p>
    <w:permEnd w:id="1254257353"/>
    <w:p w14:paraId="40C9BDB6" w14:textId="21776BF4" w:rsidR="004F0E36" w:rsidRPr="004C6D0E" w:rsidRDefault="004F0E36" w:rsidP="00212482">
      <w:pPr>
        <w:spacing w:after="0"/>
        <w:rPr>
          <w:rFonts w:ascii="Arial" w:hAnsi="Arial" w:cs="Arial"/>
          <w:sz w:val="24"/>
          <w:szCs w:val="24"/>
        </w:rPr>
      </w:pPr>
    </w:p>
    <w:sectPr w:rsidR="004F0E36" w:rsidRPr="004C6D0E" w:rsidSect="003A1B54">
      <w:headerReference w:type="default" r:id="rId12"/>
      <w:footerReference w:type="default" r:id="rId13"/>
      <w:pgSz w:w="12240" w:h="15840"/>
      <w:pgMar w:top="2835" w:right="1134" w:bottom="1701"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77512" w14:textId="77777777" w:rsidR="00AC228F" w:rsidRDefault="00AC228F" w:rsidP="003A1B54">
      <w:pPr>
        <w:spacing w:after="0" w:line="240" w:lineRule="auto"/>
      </w:pPr>
      <w:r>
        <w:separator/>
      </w:r>
    </w:p>
  </w:endnote>
  <w:endnote w:type="continuationSeparator" w:id="0">
    <w:p w14:paraId="433CFCFB" w14:textId="77777777" w:rsidR="00AC228F" w:rsidRDefault="00AC228F" w:rsidP="003A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Pro">
    <w:altName w:val="Goudy Old Sty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B624" w14:textId="525B6ECC" w:rsidR="00966036" w:rsidRDefault="00966036" w:rsidP="008C370F">
    <w:pPr>
      <w:pStyle w:val="Piedepgina"/>
      <w:jc w:val="center"/>
      <w:rPr>
        <w:rFonts w:ascii="Times New Roman" w:hAnsi="Times New Roman" w:cs="Times New Roman"/>
        <w:color w:val="3D4041"/>
        <w:sz w:val="17"/>
        <w:szCs w:val="17"/>
      </w:rPr>
    </w:pPr>
    <w:r>
      <w:rPr>
        <w:rFonts w:ascii="Times New Roman" w:hAnsi="Times New Roman" w:cs="Times New Roman"/>
        <w:color w:val="3D4041"/>
        <w:sz w:val="17"/>
        <w:szCs w:val="17"/>
      </w:rPr>
      <w:t>Calzada Independencia Norte No. 5075, Huentitán El Bajo, S.H., C.P. 44250.</w:t>
    </w:r>
  </w:p>
  <w:p w14:paraId="3EC53F79" w14:textId="35CD179D" w:rsidR="00966036" w:rsidRPr="00FA7CE4" w:rsidRDefault="00966036" w:rsidP="008C370F">
    <w:pPr>
      <w:pStyle w:val="Piedepgina"/>
      <w:jc w:val="center"/>
      <w:rPr>
        <w:rFonts w:ascii="Times New Roman" w:hAnsi="Times New Roman" w:cs="Times New Roman"/>
        <w:color w:val="3D4041"/>
        <w:sz w:val="17"/>
        <w:szCs w:val="17"/>
      </w:rPr>
    </w:pPr>
    <w:r>
      <w:rPr>
        <w:rFonts w:ascii="Times New Roman" w:hAnsi="Times New Roman" w:cs="Times New Roman"/>
        <w:color w:val="3D4041"/>
        <w:sz w:val="17"/>
        <w:szCs w:val="17"/>
      </w:rPr>
      <w:t>Guadalajara, Jalisco, México. Tel. 12023000, Ext. 38684</w:t>
    </w:r>
  </w:p>
  <w:p w14:paraId="3FD14FAB" w14:textId="74A0715A" w:rsidR="00966036" w:rsidRPr="008C370F" w:rsidRDefault="00966036" w:rsidP="008C370F">
    <w:pPr>
      <w:pStyle w:val="Piedepgina"/>
      <w:jc w:val="center"/>
      <w:rPr>
        <w:rFonts w:ascii="Times New Roman" w:hAnsi="Times New Roman" w:cs="Times New Roman"/>
        <w:b/>
        <w:color w:val="012B46"/>
        <w:sz w:val="17"/>
        <w:szCs w:val="17"/>
        <w:lang w:val="en-US"/>
      </w:rPr>
    </w:pPr>
    <w:r>
      <w:rPr>
        <w:rFonts w:ascii="Times New Roman" w:hAnsi="Times New Roman" w:cs="Times New Roman"/>
        <w:b/>
        <w:color w:val="012B46"/>
        <w:sz w:val="17"/>
        <w:szCs w:val="17"/>
        <w:lang w:val="en-US"/>
      </w:rPr>
      <w:t>www.cuaad</w:t>
    </w:r>
    <w:r w:rsidRPr="00F375BF">
      <w:rPr>
        <w:rFonts w:ascii="Times New Roman" w:hAnsi="Times New Roman" w:cs="Times New Roman"/>
        <w:b/>
        <w:color w:val="012B46"/>
        <w:sz w:val="17"/>
        <w:szCs w:val="17"/>
        <w:lang w:val="en-US"/>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0FFFD" w14:textId="77777777" w:rsidR="00AC228F" w:rsidRDefault="00AC228F" w:rsidP="003A1B54">
      <w:pPr>
        <w:spacing w:after="0" w:line="240" w:lineRule="auto"/>
      </w:pPr>
      <w:r>
        <w:separator/>
      </w:r>
    </w:p>
  </w:footnote>
  <w:footnote w:type="continuationSeparator" w:id="0">
    <w:p w14:paraId="73914844" w14:textId="77777777" w:rsidR="00AC228F" w:rsidRDefault="00AC228F" w:rsidP="003A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1994" w14:textId="77777777" w:rsidR="00966036" w:rsidRDefault="00966036">
    <w:pPr>
      <w:pStyle w:val="Encabezado"/>
    </w:pPr>
    <w:r>
      <w:rPr>
        <w:noProof/>
        <w:lang w:eastAsia="es-MX"/>
      </w:rPr>
      <w:drawing>
        <wp:anchor distT="0" distB="0" distL="114300" distR="114300" simplePos="0" relativeHeight="251658240" behindDoc="1" locked="0" layoutInCell="1" allowOverlap="1" wp14:anchorId="43703078" wp14:editId="04B57DAB">
          <wp:simplePos x="0" y="0"/>
          <wp:positionH relativeFrom="column">
            <wp:posOffset>-1398657</wp:posOffset>
          </wp:positionH>
          <wp:positionV relativeFrom="paragraph">
            <wp:posOffset>-450215</wp:posOffset>
          </wp:positionV>
          <wp:extent cx="7783664" cy="1228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HOJA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664" cy="1228725"/>
                  </a:xfrm>
                  <a:prstGeom prst="rect">
                    <a:avLst/>
                  </a:prstGeom>
                </pic:spPr>
              </pic:pic>
            </a:graphicData>
          </a:graphic>
        </wp:anchor>
      </w:drawing>
    </w:r>
  </w:p>
  <w:p w14:paraId="34B30FDF" w14:textId="77777777" w:rsidR="00966036" w:rsidRPr="008F5C7B" w:rsidRDefault="00966036" w:rsidP="00880385">
    <w:pPr>
      <w:pStyle w:val="Encabezado"/>
      <w:spacing w:before="120"/>
      <w:rPr>
        <w:rFonts w:ascii="Trajan Pro" w:hAnsi="Trajan Pro"/>
        <w:color w:val="3D4041"/>
      </w:rPr>
    </w:pPr>
    <w:r>
      <w:rPr>
        <w:rFonts w:ascii="Trajan Pro" w:hAnsi="Trajan Pro"/>
        <w:color w:val="3D4041"/>
      </w:rPr>
      <w:t>Centro Universitario de Arte, Arquitectura y Diseño</w:t>
    </w:r>
  </w:p>
  <w:p w14:paraId="5474A4F8" w14:textId="204D58FC" w:rsidR="00966036" w:rsidRPr="008F5C7B" w:rsidRDefault="00966036" w:rsidP="00880385">
    <w:pPr>
      <w:pStyle w:val="Encabezado"/>
      <w:spacing w:before="120" w:line="120" w:lineRule="auto"/>
      <w:rPr>
        <w:rFonts w:ascii="Trajan Pro" w:hAnsi="Trajan Pro"/>
        <w:color w:val="3D4041"/>
        <w:sz w:val="17"/>
        <w:szCs w:val="17"/>
      </w:rPr>
    </w:pPr>
    <w:r>
      <w:rPr>
        <w:rFonts w:ascii="Trajan Pro" w:hAnsi="Trajan Pro"/>
        <w:color w:val="3D4041"/>
        <w:sz w:val="17"/>
        <w:szCs w:val="17"/>
      </w:rPr>
      <w:t>Secretaría Académica</w:t>
    </w:r>
  </w:p>
  <w:p w14:paraId="19E99876" w14:textId="5B03A5EF" w:rsidR="00966036" w:rsidRPr="008F5C7B" w:rsidRDefault="00966036" w:rsidP="00880385">
    <w:pPr>
      <w:pStyle w:val="Encabezado"/>
      <w:spacing w:before="120" w:line="120" w:lineRule="auto"/>
      <w:rPr>
        <w:rFonts w:ascii="Trajan Pro" w:hAnsi="Trajan Pro"/>
        <w:b/>
        <w:color w:val="3D4041"/>
        <w:sz w:val="15"/>
        <w:szCs w:val="15"/>
      </w:rPr>
    </w:pPr>
    <w:r>
      <w:rPr>
        <w:rFonts w:ascii="Trajan Pro" w:hAnsi="Trajan Pro"/>
        <w:b/>
        <w:color w:val="3D4041"/>
        <w:sz w:val="15"/>
        <w:szCs w:val="15"/>
      </w:rPr>
      <w:t>Maestría en Gestión y Desarrollo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85AB9"/>
    <w:multiLevelType w:val="hybridMultilevel"/>
    <w:tmpl w:val="52A87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F9296F"/>
    <w:multiLevelType w:val="hybridMultilevel"/>
    <w:tmpl w:val="BBFC34D6"/>
    <w:lvl w:ilvl="0" w:tplc="0228F7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921161"/>
    <w:multiLevelType w:val="hybridMultilevel"/>
    <w:tmpl w:val="D8888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CE501D"/>
    <w:multiLevelType w:val="hybridMultilevel"/>
    <w:tmpl w:val="94284D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C06527"/>
    <w:multiLevelType w:val="hybridMultilevel"/>
    <w:tmpl w:val="B04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E26E87"/>
    <w:multiLevelType w:val="hybridMultilevel"/>
    <w:tmpl w:val="52A87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1D34B3"/>
    <w:multiLevelType w:val="hybridMultilevel"/>
    <w:tmpl w:val="EC8424D6"/>
    <w:lvl w:ilvl="0" w:tplc="056A2D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4F4396"/>
    <w:multiLevelType w:val="hybridMultilevel"/>
    <w:tmpl w:val="55F053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7"/>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0E"/>
    <w:rsid w:val="00000E9C"/>
    <w:rsid w:val="000067B0"/>
    <w:rsid w:val="00010224"/>
    <w:rsid w:val="00012468"/>
    <w:rsid w:val="00014BAD"/>
    <w:rsid w:val="000155AB"/>
    <w:rsid w:val="0001677C"/>
    <w:rsid w:val="00024E5A"/>
    <w:rsid w:val="000274D0"/>
    <w:rsid w:val="000323FC"/>
    <w:rsid w:val="000324B2"/>
    <w:rsid w:val="00035C54"/>
    <w:rsid w:val="00040B96"/>
    <w:rsid w:val="0004400F"/>
    <w:rsid w:val="00053746"/>
    <w:rsid w:val="00057836"/>
    <w:rsid w:val="0006159E"/>
    <w:rsid w:val="00062BB2"/>
    <w:rsid w:val="00062F85"/>
    <w:rsid w:val="00064518"/>
    <w:rsid w:val="000667C8"/>
    <w:rsid w:val="0007093A"/>
    <w:rsid w:val="00075A06"/>
    <w:rsid w:val="000912C6"/>
    <w:rsid w:val="0009479A"/>
    <w:rsid w:val="000A70A5"/>
    <w:rsid w:val="000C2394"/>
    <w:rsid w:val="000E03C9"/>
    <w:rsid w:val="000E12A4"/>
    <w:rsid w:val="000E3ADC"/>
    <w:rsid w:val="000E50A9"/>
    <w:rsid w:val="000F537C"/>
    <w:rsid w:val="001032CD"/>
    <w:rsid w:val="001156C9"/>
    <w:rsid w:val="00115FAA"/>
    <w:rsid w:val="00120F34"/>
    <w:rsid w:val="0012144E"/>
    <w:rsid w:val="00121957"/>
    <w:rsid w:val="00123320"/>
    <w:rsid w:val="00123FB6"/>
    <w:rsid w:val="00126253"/>
    <w:rsid w:val="00134D6E"/>
    <w:rsid w:val="001424D8"/>
    <w:rsid w:val="001454B7"/>
    <w:rsid w:val="0014649B"/>
    <w:rsid w:val="00146632"/>
    <w:rsid w:val="001563ED"/>
    <w:rsid w:val="001818E1"/>
    <w:rsid w:val="00182FFE"/>
    <w:rsid w:val="0018560A"/>
    <w:rsid w:val="00190A99"/>
    <w:rsid w:val="001925F1"/>
    <w:rsid w:val="00192D1E"/>
    <w:rsid w:val="001967DD"/>
    <w:rsid w:val="001A49C2"/>
    <w:rsid w:val="001A7CAC"/>
    <w:rsid w:val="001B77EB"/>
    <w:rsid w:val="001C42F0"/>
    <w:rsid w:val="001C794B"/>
    <w:rsid w:val="001D1C35"/>
    <w:rsid w:val="001D5377"/>
    <w:rsid w:val="001F510C"/>
    <w:rsid w:val="002030E0"/>
    <w:rsid w:val="00203691"/>
    <w:rsid w:val="00204DE4"/>
    <w:rsid w:val="00210595"/>
    <w:rsid w:val="00211207"/>
    <w:rsid w:val="00212482"/>
    <w:rsid w:val="002139B4"/>
    <w:rsid w:val="00214ABD"/>
    <w:rsid w:val="00216B60"/>
    <w:rsid w:val="00231366"/>
    <w:rsid w:val="0023434A"/>
    <w:rsid w:val="00245176"/>
    <w:rsid w:val="002500AE"/>
    <w:rsid w:val="00252DF9"/>
    <w:rsid w:val="00271B6F"/>
    <w:rsid w:val="00273112"/>
    <w:rsid w:val="00274D3E"/>
    <w:rsid w:val="00283030"/>
    <w:rsid w:val="00287A97"/>
    <w:rsid w:val="00297AEB"/>
    <w:rsid w:val="002A4E76"/>
    <w:rsid w:val="002A764D"/>
    <w:rsid w:val="002C2606"/>
    <w:rsid w:val="002C275F"/>
    <w:rsid w:val="002C488A"/>
    <w:rsid w:val="002D495F"/>
    <w:rsid w:val="002D5009"/>
    <w:rsid w:val="002D6A57"/>
    <w:rsid w:val="002D6B5D"/>
    <w:rsid w:val="002E366C"/>
    <w:rsid w:val="002E637B"/>
    <w:rsid w:val="002E73C7"/>
    <w:rsid w:val="002F0951"/>
    <w:rsid w:val="002F5DB1"/>
    <w:rsid w:val="00303DC8"/>
    <w:rsid w:val="00303EF9"/>
    <w:rsid w:val="003048E3"/>
    <w:rsid w:val="00305C7D"/>
    <w:rsid w:val="003074A7"/>
    <w:rsid w:val="00313BEE"/>
    <w:rsid w:val="00335850"/>
    <w:rsid w:val="00335CD7"/>
    <w:rsid w:val="00335F3A"/>
    <w:rsid w:val="00341FF4"/>
    <w:rsid w:val="00342279"/>
    <w:rsid w:val="00342CD5"/>
    <w:rsid w:val="0034653D"/>
    <w:rsid w:val="00347831"/>
    <w:rsid w:val="00356156"/>
    <w:rsid w:val="003642EA"/>
    <w:rsid w:val="0036515F"/>
    <w:rsid w:val="00372A30"/>
    <w:rsid w:val="003733FB"/>
    <w:rsid w:val="00373C9F"/>
    <w:rsid w:val="0038096A"/>
    <w:rsid w:val="00380D99"/>
    <w:rsid w:val="00380DC7"/>
    <w:rsid w:val="00383533"/>
    <w:rsid w:val="003906E8"/>
    <w:rsid w:val="00390EA1"/>
    <w:rsid w:val="00394EF6"/>
    <w:rsid w:val="003A1B54"/>
    <w:rsid w:val="003C1BDA"/>
    <w:rsid w:val="003C1FE7"/>
    <w:rsid w:val="003C203D"/>
    <w:rsid w:val="003C31A6"/>
    <w:rsid w:val="003C387D"/>
    <w:rsid w:val="003D526D"/>
    <w:rsid w:val="003E2B7A"/>
    <w:rsid w:val="003E3899"/>
    <w:rsid w:val="003E460D"/>
    <w:rsid w:val="003E4D96"/>
    <w:rsid w:val="003E500F"/>
    <w:rsid w:val="003E6B84"/>
    <w:rsid w:val="003F1EA6"/>
    <w:rsid w:val="003F4CFF"/>
    <w:rsid w:val="0040221A"/>
    <w:rsid w:val="004131E8"/>
    <w:rsid w:val="00417F97"/>
    <w:rsid w:val="004358D3"/>
    <w:rsid w:val="004470A0"/>
    <w:rsid w:val="0046021D"/>
    <w:rsid w:val="004605B5"/>
    <w:rsid w:val="00462EEB"/>
    <w:rsid w:val="0046433B"/>
    <w:rsid w:val="00470A66"/>
    <w:rsid w:val="00490149"/>
    <w:rsid w:val="00490E23"/>
    <w:rsid w:val="00496767"/>
    <w:rsid w:val="0049713F"/>
    <w:rsid w:val="004A6C53"/>
    <w:rsid w:val="004B007F"/>
    <w:rsid w:val="004B45DF"/>
    <w:rsid w:val="004B6CBC"/>
    <w:rsid w:val="004C41C4"/>
    <w:rsid w:val="004C4795"/>
    <w:rsid w:val="004C6D0E"/>
    <w:rsid w:val="004D10F7"/>
    <w:rsid w:val="004D32D3"/>
    <w:rsid w:val="004E4F95"/>
    <w:rsid w:val="004E6F65"/>
    <w:rsid w:val="004E7136"/>
    <w:rsid w:val="004F0E36"/>
    <w:rsid w:val="004F24B1"/>
    <w:rsid w:val="004F7585"/>
    <w:rsid w:val="00506F23"/>
    <w:rsid w:val="005145CA"/>
    <w:rsid w:val="00523201"/>
    <w:rsid w:val="00524CF1"/>
    <w:rsid w:val="0052567B"/>
    <w:rsid w:val="0053219D"/>
    <w:rsid w:val="0053307B"/>
    <w:rsid w:val="00534E0D"/>
    <w:rsid w:val="00535CBE"/>
    <w:rsid w:val="005400AC"/>
    <w:rsid w:val="005407A5"/>
    <w:rsid w:val="005413D1"/>
    <w:rsid w:val="0054273E"/>
    <w:rsid w:val="00553E10"/>
    <w:rsid w:val="00556E50"/>
    <w:rsid w:val="00560595"/>
    <w:rsid w:val="00566152"/>
    <w:rsid w:val="00567D05"/>
    <w:rsid w:val="0058094F"/>
    <w:rsid w:val="00585B45"/>
    <w:rsid w:val="00593C66"/>
    <w:rsid w:val="005A0F7D"/>
    <w:rsid w:val="005A3304"/>
    <w:rsid w:val="005A69C1"/>
    <w:rsid w:val="005B2AC6"/>
    <w:rsid w:val="005B300F"/>
    <w:rsid w:val="005B30BD"/>
    <w:rsid w:val="005B7A85"/>
    <w:rsid w:val="005C4D8A"/>
    <w:rsid w:val="005C5232"/>
    <w:rsid w:val="005C537F"/>
    <w:rsid w:val="005D12CC"/>
    <w:rsid w:val="005D453D"/>
    <w:rsid w:val="005D6515"/>
    <w:rsid w:val="005D7FC6"/>
    <w:rsid w:val="005E49EF"/>
    <w:rsid w:val="005E4EA5"/>
    <w:rsid w:val="005E509D"/>
    <w:rsid w:val="005E6DAC"/>
    <w:rsid w:val="005F079F"/>
    <w:rsid w:val="005F2C55"/>
    <w:rsid w:val="005F5653"/>
    <w:rsid w:val="005F786E"/>
    <w:rsid w:val="0060385F"/>
    <w:rsid w:val="00604B92"/>
    <w:rsid w:val="00626A22"/>
    <w:rsid w:val="00635DD2"/>
    <w:rsid w:val="00640016"/>
    <w:rsid w:val="00644446"/>
    <w:rsid w:val="00666F17"/>
    <w:rsid w:val="0067070B"/>
    <w:rsid w:val="00671F5E"/>
    <w:rsid w:val="00681CC0"/>
    <w:rsid w:val="006824C1"/>
    <w:rsid w:val="006836DC"/>
    <w:rsid w:val="00695C41"/>
    <w:rsid w:val="006A23C4"/>
    <w:rsid w:val="006A3EE5"/>
    <w:rsid w:val="006B57AF"/>
    <w:rsid w:val="006C4773"/>
    <w:rsid w:val="006C75AB"/>
    <w:rsid w:val="006D0D93"/>
    <w:rsid w:val="006D26AF"/>
    <w:rsid w:val="006E0E5E"/>
    <w:rsid w:val="006E7F06"/>
    <w:rsid w:val="006F5D9B"/>
    <w:rsid w:val="007038F3"/>
    <w:rsid w:val="007062C7"/>
    <w:rsid w:val="00714D27"/>
    <w:rsid w:val="00717619"/>
    <w:rsid w:val="00721F27"/>
    <w:rsid w:val="00730E37"/>
    <w:rsid w:val="00730EB6"/>
    <w:rsid w:val="00737B33"/>
    <w:rsid w:val="0074081D"/>
    <w:rsid w:val="0074474B"/>
    <w:rsid w:val="00746383"/>
    <w:rsid w:val="00746B82"/>
    <w:rsid w:val="00750029"/>
    <w:rsid w:val="0075424E"/>
    <w:rsid w:val="007550C4"/>
    <w:rsid w:val="0075526F"/>
    <w:rsid w:val="00761F71"/>
    <w:rsid w:val="00764118"/>
    <w:rsid w:val="0076614B"/>
    <w:rsid w:val="00782238"/>
    <w:rsid w:val="00797013"/>
    <w:rsid w:val="007A0622"/>
    <w:rsid w:val="007A1C3E"/>
    <w:rsid w:val="007A24DC"/>
    <w:rsid w:val="007A40E8"/>
    <w:rsid w:val="007A68D4"/>
    <w:rsid w:val="007D0C9B"/>
    <w:rsid w:val="007E1F29"/>
    <w:rsid w:val="007E408A"/>
    <w:rsid w:val="007F33B1"/>
    <w:rsid w:val="007F56C3"/>
    <w:rsid w:val="007F7BCC"/>
    <w:rsid w:val="00803199"/>
    <w:rsid w:val="00813CE2"/>
    <w:rsid w:val="00815A71"/>
    <w:rsid w:val="00815C41"/>
    <w:rsid w:val="00816259"/>
    <w:rsid w:val="00822B4A"/>
    <w:rsid w:val="00824C07"/>
    <w:rsid w:val="00827C80"/>
    <w:rsid w:val="00834DB1"/>
    <w:rsid w:val="008362D3"/>
    <w:rsid w:val="008407CE"/>
    <w:rsid w:val="00841E0D"/>
    <w:rsid w:val="00845749"/>
    <w:rsid w:val="0084584B"/>
    <w:rsid w:val="00846203"/>
    <w:rsid w:val="008465FE"/>
    <w:rsid w:val="00846A74"/>
    <w:rsid w:val="00847A6A"/>
    <w:rsid w:val="00850952"/>
    <w:rsid w:val="00851135"/>
    <w:rsid w:val="00854693"/>
    <w:rsid w:val="008553B9"/>
    <w:rsid w:val="00867AD5"/>
    <w:rsid w:val="0087037B"/>
    <w:rsid w:val="008766ED"/>
    <w:rsid w:val="00880385"/>
    <w:rsid w:val="00884F12"/>
    <w:rsid w:val="00885583"/>
    <w:rsid w:val="00885A35"/>
    <w:rsid w:val="0089195F"/>
    <w:rsid w:val="008938CA"/>
    <w:rsid w:val="00893E87"/>
    <w:rsid w:val="008A7441"/>
    <w:rsid w:val="008B0D30"/>
    <w:rsid w:val="008B7399"/>
    <w:rsid w:val="008C2228"/>
    <w:rsid w:val="008C370F"/>
    <w:rsid w:val="008D56E0"/>
    <w:rsid w:val="008D6C6C"/>
    <w:rsid w:val="008E4059"/>
    <w:rsid w:val="008F30E8"/>
    <w:rsid w:val="008F5C7B"/>
    <w:rsid w:val="00901FA8"/>
    <w:rsid w:val="009065A9"/>
    <w:rsid w:val="00910CC7"/>
    <w:rsid w:val="00910F1F"/>
    <w:rsid w:val="00916B77"/>
    <w:rsid w:val="0092106D"/>
    <w:rsid w:val="00923B36"/>
    <w:rsid w:val="009271B6"/>
    <w:rsid w:val="009279A0"/>
    <w:rsid w:val="00933B05"/>
    <w:rsid w:val="00937E04"/>
    <w:rsid w:val="00940BF5"/>
    <w:rsid w:val="009504A9"/>
    <w:rsid w:val="00950F32"/>
    <w:rsid w:val="00951E67"/>
    <w:rsid w:val="0095207C"/>
    <w:rsid w:val="00956873"/>
    <w:rsid w:val="00966036"/>
    <w:rsid w:val="009831EE"/>
    <w:rsid w:val="009837B1"/>
    <w:rsid w:val="009846D0"/>
    <w:rsid w:val="009908E5"/>
    <w:rsid w:val="0099463F"/>
    <w:rsid w:val="0099735F"/>
    <w:rsid w:val="009A0F31"/>
    <w:rsid w:val="009A1CCE"/>
    <w:rsid w:val="009A6110"/>
    <w:rsid w:val="009A645B"/>
    <w:rsid w:val="009A7605"/>
    <w:rsid w:val="009B23DB"/>
    <w:rsid w:val="009B35C9"/>
    <w:rsid w:val="009C3138"/>
    <w:rsid w:val="009C460A"/>
    <w:rsid w:val="009C6BB3"/>
    <w:rsid w:val="009C7D12"/>
    <w:rsid w:val="009D5C85"/>
    <w:rsid w:val="009D79D9"/>
    <w:rsid w:val="009E0867"/>
    <w:rsid w:val="00A00E37"/>
    <w:rsid w:val="00A0362D"/>
    <w:rsid w:val="00A1162F"/>
    <w:rsid w:val="00A326D3"/>
    <w:rsid w:val="00A37B8B"/>
    <w:rsid w:val="00A5468C"/>
    <w:rsid w:val="00A635EC"/>
    <w:rsid w:val="00A6521E"/>
    <w:rsid w:val="00A7254E"/>
    <w:rsid w:val="00A75C14"/>
    <w:rsid w:val="00A77D96"/>
    <w:rsid w:val="00A82661"/>
    <w:rsid w:val="00A85895"/>
    <w:rsid w:val="00A87964"/>
    <w:rsid w:val="00A900D5"/>
    <w:rsid w:val="00A92370"/>
    <w:rsid w:val="00A9376C"/>
    <w:rsid w:val="00A95854"/>
    <w:rsid w:val="00A97988"/>
    <w:rsid w:val="00AA12D6"/>
    <w:rsid w:val="00AB17D6"/>
    <w:rsid w:val="00AB5EE5"/>
    <w:rsid w:val="00AB7D20"/>
    <w:rsid w:val="00AC228F"/>
    <w:rsid w:val="00AC3A8C"/>
    <w:rsid w:val="00AC6CBD"/>
    <w:rsid w:val="00AD0C17"/>
    <w:rsid w:val="00AD239D"/>
    <w:rsid w:val="00AE4642"/>
    <w:rsid w:val="00AF5755"/>
    <w:rsid w:val="00AF665D"/>
    <w:rsid w:val="00B00D3B"/>
    <w:rsid w:val="00B01694"/>
    <w:rsid w:val="00B02072"/>
    <w:rsid w:val="00B029D5"/>
    <w:rsid w:val="00B02C9A"/>
    <w:rsid w:val="00B07B13"/>
    <w:rsid w:val="00B16EFD"/>
    <w:rsid w:val="00B1796E"/>
    <w:rsid w:val="00B207F8"/>
    <w:rsid w:val="00B23964"/>
    <w:rsid w:val="00B3474B"/>
    <w:rsid w:val="00B363B4"/>
    <w:rsid w:val="00B42504"/>
    <w:rsid w:val="00B4478F"/>
    <w:rsid w:val="00B50D2B"/>
    <w:rsid w:val="00B53195"/>
    <w:rsid w:val="00B57C57"/>
    <w:rsid w:val="00B66DEF"/>
    <w:rsid w:val="00B75686"/>
    <w:rsid w:val="00B8139F"/>
    <w:rsid w:val="00B82271"/>
    <w:rsid w:val="00B840B2"/>
    <w:rsid w:val="00B85453"/>
    <w:rsid w:val="00B90CB8"/>
    <w:rsid w:val="00B956EF"/>
    <w:rsid w:val="00BA0433"/>
    <w:rsid w:val="00BA06BF"/>
    <w:rsid w:val="00BA79E0"/>
    <w:rsid w:val="00BB0B16"/>
    <w:rsid w:val="00BB1DC9"/>
    <w:rsid w:val="00BB3CB2"/>
    <w:rsid w:val="00BC00F5"/>
    <w:rsid w:val="00BC3701"/>
    <w:rsid w:val="00BC3A0D"/>
    <w:rsid w:val="00BD165A"/>
    <w:rsid w:val="00BD7C3B"/>
    <w:rsid w:val="00BE4407"/>
    <w:rsid w:val="00BE5F8F"/>
    <w:rsid w:val="00C00FCE"/>
    <w:rsid w:val="00C022F5"/>
    <w:rsid w:val="00C03AB5"/>
    <w:rsid w:val="00C217E6"/>
    <w:rsid w:val="00C22885"/>
    <w:rsid w:val="00C2514B"/>
    <w:rsid w:val="00C25EF8"/>
    <w:rsid w:val="00C26474"/>
    <w:rsid w:val="00C26F3A"/>
    <w:rsid w:val="00C32FB7"/>
    <w:rsid w:val="00C35632"/>
    <w:rsid w:val="00C3654F"/>
    <w:rsid w:val="00C433C4"/>
    <w:rsid w:val="00C45C9C"/>
    <w:rsid w:val="00C55048"/>
    <w:rsid w:val="00C60569"/>
    <w:rsid w:val="00C609AB"/>
    <w:rsid w:val="00C6322E"/>
    <w:rsid w:val="00C77815"/>
    <w:rsid w:val="00C81520"/>
    <w:rsid w:val="00C8364A"/>
    <w:rsid w:val="00C84A69"/>
    <w:rsid w:val="00C97BF5"/>
    <w:rsid w:val="00C97CC7"/>
    <w:rsid w:val="00CA37E4"/>
    <w:rsid w:val="00CA777E"/>
    <w:rsid w:val="00CB34FA"/>
    <w:rsid w:val="00CC1FE1"/>
    <w:rsid w:val="00CC5E67"/>
    <w:rsid w:val="00CC7D94"/>
    <w:rsid w:val="00CD6F07"/>
    <w:rsid w:val="00CD7A9C"/>
    <w:rsid w:val="00CE17ED"/>
    <w:rsid w:val="00CE53D8"/>
    <w:rsid w:val="00CF0FE2"/>
    <w:rsid w:val="00CF5FF5"/>
    <w:rsid w:val="00D00432"/>
    <w:rsid w:val="00D0184F"/>
    <w:rsid w:val="00D0424B"/>
    <w:rsid w:val="00D04A0C"/>
    <w:rsid w:val="00D053CC"/>
    <w:rsid w:val="00D06C70"/>
    <w:rsid w:val="00D1401B"/>
    <w:rsid w:val="00D14441"/>
    <w:rsid w:val="00D2200E"/>
    <w:rsid w:val="00D32CA9"/>
    <w:rsid w:val="00D40614"/>
    <w:rsid w:val="00D42773"/>
    <w:rsid w:val="00D461B4"/>
    <w:rsid w:val="00D46F10"/>
    <w:rsid w:val="00D52151"/>
    <w:rsid w:val="00D57340"/>
    <w:rsid w:val="00D62279"/>
    <w:rsid w:val="00D65755"/>
    <w:rsid w:val="00D66BD1"/>
    <w:rsid w:val="00D7025F"/>
    <w:rsid w:val="00D72BD8"/>
    <w:rsid w:val="00D74018"/>
    <w:rsid w:val="00D809CD"/>
    <w:rsid w:val="00D8295B"/>
    <w:rsid w:val="00D83D0A"/>
    <w:rsid w:val="00D8420A"/>
    <w:rsid w:val="00D8690B"/>
    <w:rsid w:val="00D87432"/>
    <w:rsid w:val="00D954D6"/>
    <w:rsid w:val="00D97629"/>
    <w:rsid w:val="00DA1867"/>
    <w:rsid w:val="00DA3598"/>
    <w:rsid w:val="00DB13EB"/>
    <w:rsid w:val="00DB3702"/>
    <w:rsid w:val="00DD660A"/>
    <w:rsid w:val="00DE1C24"/>
    <w:rsid w:val="00DE34C5"/>
    <w:rsid w:val="00DE398C"/>
    <w:rsid w:val="00DE524E"/>
    <w:rsid w:val="00DF07FC"/>
    <w:rsid w:val="00DF32E1"/>
    <w:rsid w:val="00DF4534"/>
    <w:rsid w:val="00DF4D62"/>
    <w:rsid w:val="00DF4D6E"/>
    <w:rsid w:val="00DF6885"/>
    <w:rsid w:val="00E0094A"/>
    <w:rsid w:val="00E020C3"/>
    <w:rsid w:val="00E0267A"/>
    <w:rsid w:val="00E11805"/>
    <w:rsid w:val="00E1657D"/>
    <w:rsid w:val="00E2360A"/>
    <w:rsid w:val="00E33F83"/>
    <w:rsid w:val="00E502AB"/>
    <w:rsid w:val="00E549AE"/>
    <w:rsid w:val="00E57DC0"/>
    <w:rsid w:val="00E714F4"/>
    <w:rsid w:val="00E74A32"/>
    <w:rsid w:val="00E77685"/>
    <w:rsid w:val="00E90FE0"/>
    <w:rsid w:val="00E9164D"/>
    <w:rsid w:val="00EA119A"/>
    <w:rsid w:val="00EA6C17"/>
    <w:rsid w:val="00EB3CAD"/>
    <w:rsid w:val="00EB3F10"/>
    <w:rsid w:val="00EC0ED6"/>
    <w:rsid w:val="00EC2EFA"/>
    <w:rsid w:val="00ED4488"/>
    <w:rsid w:val="00ED5A5F"/>
    <w:rsid w:val="00ED7648"/>
    <w:rsid w:val="00ED79D0"/>
    <w:rsid w:val="00F01004"/>
    <w:rsid w:val="00F22DD4"/>
    <w:rsid w:val="00F352BE"/>
    <w:rsid w:val="00F35B03"/>
    <w:rsid w:val="00F375BF"/>
    <w:rsid w:val="00F6122A"/>
    <w:rsid w:val="00F644DA"/>
    <w:rsid w:val="00F667A8"/>
    <w:rsid w:val="00F71E5D"/>
    <w:rsid w:val="00F745B6"/>
    <w:rsid w:val="00F76C2A"/>
    <w:rsid w:val="00F80E4D"/>
    <w:rsid w:val="00F82C1C"/>
    <w:rsid w:val="00F83006"/>
    <w:rsid w:val="00F8678B"/>
    <w:rsid w:val="00FA6E7F"/>
    <w:rsid w:val="00FA7CE4"/>
    <w:rsid w:val="00FB7049"/>
    <w:rsid w:val="00FC189C"/>
    <w:rsid w:val="00FD05E0"/>
    <w:rsid w:val="00FD1901"/>
    <w:rsid w:val="00FD575B"/>
    <w:rsid w:val="00FE07A9"/>
    <w:rsid w:val="00FE09DE"/>
    <w:rsid w:val="00FE0F3D"/>
    <w:rsid w:val="00FE4CBB"/>
    <w:rsid w:val="00FE5AE6"/>
    <w:rsid w:val="00FF3DCA"/>
    <w:rsid w:val="00FF3FF7"/>
    <w:rsid w:val="00FF48D5"/>
    <w:rsid w:val="00FF5C1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9338"/>
  <w15:docId w15:val="{78092939-0322-4FC3-B2F3-9563156E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link w:val="Ttulo6Car"/>
    <w:uiPriority w:val="9"/>
    <w:qFormat/>
    <w:rsid w:val="00534E0D"/>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B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B54"/>
  </w:style>
  <w:style w:type="paragraph" w:styleId="Piedepgina">
    <w:name w:val="footer"/>
    <w:basedOn w:val="Normal"/>
    <w:link w:val="PiedepginaCar"/>
    <w:uiPriority w:val="99"/>
    <w:unhideWhenUsed/>
    <w:rsid w:val="003A1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B54"/>
  </w:style>
  <w:style w:type="paragraph" w:styleId="Textodeglobo">
    <w:name w:val="Balloon Text"/>
    <w:basedOn w:val="Normal"/>
    <w:link w:val="TextodegloboCar"/>
    <w:uiPriority w:val="99"/>
    <w:semiHidden/>
    <w:unhideWhenUsed/>
    <w:rsid w:val="003A1B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B54"/>
    <w:rPr>
      <w:rFonts w:ascii="Tahoma" w:hAnsi="Tahoma" w:cs="Tahoma"/>
      <w:sz w:val="16"/>
      <w:szCs w:val="16"/>
    </w:rPr>
  </w:style>
  <w:style w:type="character" w:customStyle="1" w:styleId="Ttulo6Car">
    <w:name w:val="Título 6 Car"/>
    <w:basedOn w:val="Fuentedeprrafopredeter"/>
    <w:link w:val="Ttulo6"/>
    <w:uiPriority w:val="9"/>
    <w:rsid w:val="00534E0D"/>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534E0D"/>
    <w:rPr>
      <w:b/>
      <w:bCs/>
    </w:rPr>
  </w:style>
  <w:style w:type="paragraph" w:styleId="NormalWeb">
    <w:name w:val="Normal (Web)"/>
    <w:basedOn w:val="Normal"/>
    <w:uiPriority w:val="99"/>
    <w:semiHidden/>
    <w:unhideWhenUsed/>
    <w:rsid w:val="00534E0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34E0D"/>
  </w:style>
  <w:style w:type="character" w:styleId="Hipervnculo">
    <w:name w:val="Hyperlink"/>
    <w:basedOn w:val="Fuentedeprrafopredeter"/>
    <w:uiPriority w:val="99"/>
    <w:unhideWhenUsed/>
    <w:rsid w:val="00534E0D"/>
    <w:rPr>
      <w:color w:val="0000FF"/>
      <w:u w:val="single"/>
    </w:rPr>
  </w:style>
  <w:style w:type="table" w:styleId="Tablaconcuadrcula">
    <w:name w:val="Table Grid"/>
    <w:basedOn w:val="Tablanormal"/>
    <w:uiPriority w:val="59"/>
    <w:rsid w:val="00DF0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D526D"/>
    <w:pPr>
      <w:ind w:left="720"/>
      <w:contextualSpacing/>
    </w:pPr>
  </w:style>
  <w:style w:type="paragraph" w:styleId="Sinespaciado">
    <w:name w:val="No Spacing"/>
    <w:uiPriority w:val="1"/>
    <w:qFormat/>
    <w:rsid w:val="00714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02326">
      <w:bodyDiv w:val="1"/>
      <w:marLeft w:val="0"/>
      <w:marRight w:val="0"/>
      <w:marTop w:val="0"/>
      <w:marBottom w:val="0"/>
      <w:divBdr>
        <w:top w:val="none" w:sz="0" w:space="0" w:color="auto"/>
        <w:left w:val="none" w:sz="0" w:space="0" w:color="auto"/>
        <w:bottom w:val="none" w:sz="0" w:space="0" w:color="auto"/>
        <w:right w:val="none" w:sz="0" w:space="0" w:color="auto"/>
      </w:divBdr>
    </w:div>
    <w:div w:id="753747983">
      <w:bodyDiv w:val="1"/>
      <w:marLeft w:val="0"/>
      <w:marRight w:val="0"/>
      <w:marTop w:val="0"/>
      <w:marBottom w:val="0"/>
      <w:divBdr>
        <w:top w:val="none" w:sz="0" w:space="0" w:color="auto"/>
        <w:left w:val="none" w:sz="0" w:space="0" w:color="auto"/>
        <w:bottom w:val="none" w:sz="0" w:space="0" w:color="auto"/>
        <w:right w:val="none" w:sz="0" w:space="0" w:color="auto"/>
      </w:divBdr>
    </w:div>
    <w:div w:id="1522742754">
      <w:bodyDiv w:val="1"/>
      <w:marLeft w:val="0"/>
      <w:marRight w:val="0"/>
      <w:marTop w:val="0"/>
      <w:marBottom w:val="0"/>
      <w:divBdr>
        <w:top w:val="none" w:sz="0" w:space="0" w:color="auto"/>
        <w:left w:val="none" w:sz="0" w:space="0" w:color="auto"/>
        <w:bottom w:val="none" w:sz="0" w:space="0" w:color="auto"/>
        <w:right w:val="none" w:sz="0" w:space="0" w:color="auto"/>
      </w:divBdr>
    </w:div>
    <w:div w:id="20276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aad.udg.mx/?q=oferta/posgrados/maestrias/mgd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aad.udg.mx/?q=oferta/posgrados/maestrias/mgdc/lineas_de_investigac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ansparencia.udg.mx/aviso-confidencialidad-integral" TargetMode="External"/><Relationship Id="rId4" Type="http://schemas.openxmlformats.org/officeDocument/2006/relationships/settings" Target="settings.xml"/><Relationship Id="rId9" Type="http://schemas.openxmlformats.org/officeDocument/2006/relationships/hyperlink" Target="http://www.escolar.ud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20HOJA%20MEMBRETAD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1A81A-6E7E-40A1-A1E0-81924634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HOJA MEMBRETADA (1)</Template>
  <TotalTime>19</TotalTime>
  <Pages>1</Pages>
  <Words>2180</Words>
  <Characters>11995</Characters>
  <Application>Microsoft Office Word</Application>
  <DocSecurity>8</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4</cp:revision>
  <cp:lastPrinted>2019-11-26T17:37:00Z</cp:lastPrinted>
  <dcterms:created xsi:type="dcterms:W3CDTF">2022-08-19T19:56:00Z</dcterms:created>
  <dcterms:modified xsi:type="dcterms:W3CDTF">2022-08-19T20:13:00Z</dcterms:modified>
</cp:coreProperties>
</file>