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DF5" w:rsidRDefault="00CD4DF5">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2292" w:type="dxa"/>
        <w:tblInd w:w="140" w:type="dxa"/>
        <w:tblLayout w:type="fixed"/>
        <w:tblLook w:val="0400" w:firstRow="0" w:lastRow="0" w:firstColumn="0" w:lastColumn="0" w:noHBand="0" w:noVBand="1"/>
      </w:tblPr>
      <w:tblGrid>
        <w:gridCol w:w="2270"/>
        <w:gridCol w:w="1222"/>
        <w:gridCol w:w="150"/>
        <w:gridCol w:w="723"/>
        <w:gridCol w:w="315"/>
        <w:gridCol w:w="425"/>
        <w:gridCol w:w="629"/>
        <w:gridCol w:w="1222"/>
        <w:gridCol w:w="695"/>
        <w:gridCol w:w="235"/>
        <w:gridCol w:w="558"/>
        <w:gridCol w:w="772"/>
        <w:gridCol w:w="691"/>
        <w:gridCol w:w="868"/>
        <w:gridCol w:w="1517"/>
      </w:tblGrid>
      <w:tr w:rsidR="00CD4DF5">
        <w:trPr>
          <w:trHeight w:val="375"/>
        </w:trPr>
        <w:tc>
          <w:tcPr>
            <w:tcW w:w="12292" w:type="dxa"/>
            <w:gridSpan w:val="15"/>
            <w:tcBorders>
              <w:top w:val="nil"/>
              <w:left w:val="nil"/>
              <w:bottom w:val="nil"/>
              <w:right w:val="nil"/>
            </w:tcBorders>
            <w:shd w:val="clear" w:color="auto" w:fill="auto"/>
            <w:vAlign w:val="bottom"/>
          </w:tcPr>
          <w:p w:rsidR="00CD4DF5" w:rsidRDefault="00CD4DF5">
            <w:pPr>
              <w:spacing w:after="0" w:line="240" w:lineRule="auto"/>
              <w:jc w:val="center"/>
              <w:rPr>
                <w:rFonts w:ascii="Arial" w:eastAsia="Arial" w:hAnsi="Arial" w:cs="Arial"/>
                <w:sz w:val="20"/>
                <w:szCs w:val="20"/>
              </w:rPr>
            </w:pPr>
            <w:bookmarkStart w:id="1" w:name="_heading=h.gjdgxs" w:colFirst="0" w:colLast="0"/>
            <w:bookmarkEnd w:id="1"/>
          </w:p>
          <w:tbl>
            <w:tblPr>
              <w:tblStyle w:val="a0"/>
              <w:tblW w:w="10940" w:type="dxa"/>
              <w:tblInd w:w="0" w:type="dxa"/>
              <w:tblLayout w:type="fixed"/>
              <w:tblLook w:val="0400" w:firstRow="0" w:lastRow="0" w:firstColumn="0" w:lastColumn="0" w:noHBand="0" w:noVBand="1"/>
            </w:tblPr>
            <w:tblGrid>
              <w:gridCol w:w="10940"/>
            </w:tblGrid>
            <w:tr w:rsidR="00CD4DF5">
              <w:trPr>
                <w:trHeight w:val="375"/>
              </w:trPr>
              <w:tc>
                <w:tcPr>
                  <w:tcW w:w="10940" w:type="dxa"/>
                  <w:tcBorders>
                    <w:top w:val="nil"/>
                    <w:left w:val="nil"/>
                    <w:bottom w:val="nil"/>
                    <w:right w:val="nil"/>
                  </w:tcBorders>
                  <w:shd w:val="clear" w:color="auto" w:fill="auto"/>
                  <w:vAlign w:val="bottom"/>
                </w:tcPr>
                <w:p w:rsidR="00CD4DF5" w:rsidRDefault="0093268E">
                  <w:pPr>
                    <w:spacing w:after="0" w:line="240" w:lineRule="auto"/>
                    <w:jc w:val="both"/>
                    <w:rPr>
                      <w:rFonts w:ascii="Arial" w:eastAsia="Arial" w:hAnsi="Arial" w:cs="Arial"/>
                      <w:b/>
                      <w:sz w:val="24"/>
                      <w:szCs w:val="24"/>
                    </w:rPr>
                  </w:pPr>
                  <w:r>
                    <w:rPr>
                      <w:rFonts w:ascii="Arial" w:eastAsia="Arial" w:hAnsi="Arial" w:cs="Arial"/>
                      <w:b/>
                      <w:sz w:val="24"/>
                      <w:szCs w:val="24"/>
                    </w:rPr>
                    <w:t xml:space="preserve">                   UNIVERSIDAD DE GUADALAJARA</w:t>
                  </w:r>
                </w:p>
                <w:p w:rsidR="00CD4DF5" w:rsidRDefault="00CD4DF5">
                  <w:pPr>
                    <w:spacing w:after="0" w:line="240" w:lineRule="auto"/>
                    <w:jc w:val="center"/>
                    <w:rPr>
                      <w:rFonts w:ascii="Arial" w:eastAsia="Arial" w:hAnsi="Arial" w:cs="Arial"/>
                      <w:b/>
                      <w:sz w:val="24"/>
                      <w:szCs w:val="24"/>
                    </w:rPr>
                  </w:pPr>
                </w:p>
              </w:tc>
            </w:tr>
          </w:tbl>
          <w:p w:rsidR="00CD4DF5" w:rsidRDefault="00CD4DF5">
            <w:pPr>
              <w:spacing w:after="0" w:line="240" w:lineRule="auto"/>
              <w:jc w:val="center"/>
              <w:rPr>
                <w:rFonts w:ascii="Arial" w:eastAsia="Arial" w:hAnsi="Arial" w:cs="Arial"/>
                <w:sz w:val="20"/>
                <w:szCs w:val="20"/>
              </w:rPr>
            </w:pPr>
          </w:p>
        </w:tc>
      </w:tr>
      <w:tr w:rsidR="00CD4DF5">
        <w:trPr>
          <w:trHeight w:val="61"/>
        </w:trPr>
        <w:tc>
          <w:tcPr>
            <w:tcW w:w="12292" w:type="dxa"/>
            <w:gridSpan w:val="15"/>
            <w:tcBorders>
              <w:top w:val="nil"/>
              <w:left w:val="nil"/>
              <w:bottom w:val="nil"/>
              <w:right w:val="nil"/>
            </w:tcBorders>
            <w:shd w:val="clear" w:color="auto" w:fill="auto"/>
            <w:vAlign w:val="bottom"/>
          </w:tcPr>
          <w:p w:rsidR="00CD4DF5" w:rsidRDefault="0093268E">
            <w:pPr>
              <w:spacing w:after="0" w:line="360" w:lineRule="auto"/>
              <w:jc w:val="both"/>
              <w:rPr>
                <w:rFonts w:ascii="Arial" w:eastAsia="Arial" w:hAnsi="Arial" w:cs="Arial"/>
                <w:b/>
                <w:sz w:val="18"/>
                <w:szCs w:val="18"/>
              </w:rPr>
            </w:pPr>
            <w:r>
              <w:rPr>
                <w:rFonts w:ascii="Arial" w:eastAsia="Arial" w:hAnsi="Arial" w:cs="Arial"/>
                <w:b/>
                <w:sz w:val="20"/>
                <w:szCs w:val="20"/>
              </w:rPr>
              <w:t xml:space="preserve">                       CENTRO UNIVERSITARIO DE ARTE, ARQUITECTURA Y DISEÑO</w:t>
            </w:r>
            <w:r>
              <w:rPr>
                <w:noProof/>
              </w:rPr>
              <w:drawing>
                <wp:anchor distT="0" distB="0" distL="114300" distR="114300" simplePos="0" relativeHeight="251658240" behindDoc="0" locked="0" layoutInCell="1" hidden="0" allowOverlap="1">
                  <wp:simplePos x="0" y="0"/>
                  <wp:positionH relativeFrom="column">
                    <wp:posOffset>60962</wp:posOffset>
                  </wp:positionH>
                  <wp:positionV relativeFrom="paragraph">
                    <wp:posOffset>-522604</wp:posOffset>
                  </wp:positionV>
                  <wp:extent cx="590550" cy="7048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0550" cy="704850"/>
                          </a:xfrm>
                          <a:prstGeom prst="rect">
                            <a:avLst/>
                          </a:prstGeom>
                          <a:ln/>
                        </pic:spPr>
                      </pic:pic>
                    </a:graphicData>
                  </a:graphic>
                </wp:anchor>
              </w:drawing>
            </w:r>
          </w:p>
        </w:tc>
      </w:tr>
      <w:tr w:rsidR="00CD4DF5">
        <w:trPr>
          <w:trHeight w:val="573"/>
        </w:trPr>
        <w:tc>
          <w:tcPr>
            <w:tcW w:w="12292" w:type="dxa"/>
            <w:gridSpan w:val="15"/>
            <w:tcBorders>
              <w:top w:val="nil"/>
              <w:left w:val="nil"/>
              <w:bottom w:val="nil"/>
              <w:right w:val="nil"/>
            </w:tcBorders>
            <w:shd w:val="clear" w:color="auto" w:fill="auto"/>
            <w:vAlign w:val="bottom"/>
          </w:tcPr>
          <w:p w:rsidR="00CD4DF5" w:rsidRDefault="0093268E">
            <w:pPr>
              <w:spacing w:after="0" w:line="360" w:lineRule="auto"/>
              <w:ind w:right="1442"/>
              <w:jc w:val="center"/>
              <w:rPr>
                <w:rFonts w:ascii="Arial" w:eastAsia="Arial" w:hAnsi="Arial" w:cs="Arial"/>
                <w:b/>
                <w:sz w:val="20"/>
                <w:szCs w:val="20"/>
              </w:rPr>
            </w:pPr>
            <w:r>
              <w:rPr>
                <w:rFonts w:ascii="Arial" w:eastAsia="Arial" w:hAnsi="Arial" w:cs="Arial"/>
                <w:b/>
                <w:sz w:val="20"/>
                <w:szCs w:val="20"/>
              </w:rPr>
              <w:t>PROGRAMA DE UNIDAD DE APRENDIZAJE</w:t>
            </w:r>
          </w:p>
        </w:tc>
      </w:tr>
      <w:tr w:rsidR="00CD4DF5">
        <w:trPr>
          <w:gridAfter w:val="1"/>
          <w:wAfter w:w="1517" w:type="dxa"/>
          <w:trHeight w:val="255"/>
        </w:trPr>
        <w:tc>
          <w:tcPr>
            <w:tcW w:w="2270" w:type="dxa"/>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835" w:type="dxa"/>
            <w:gridSpan w:val="5"/>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6956" w:type="dxa"/>
            <w:gridSpan w:val="8"/>
            <w:tcBorders>
              <w:top w:val="nil"/>
              <w:left w:val="nil"/>
              <w:bottom w:val="nil"/>
              <w:right w:val="nil"/>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1.-DATOS DE IDENTIFICACIÓN.</w:t>
            </w:r>
          </w:p>
        </w:tc>
        <w:tc>
          <w:tcPr>
            <w:tcW w:w="2951" w:type="dxa"/>
            <w:gridSpan w:val="5"/>
            <w:tcBorders>
              <w:top w:val="nil"/>
              <w:left w:val="nil"/>
              <w:bottom w:val="nil"/>
              <w:right w:val="nil"/>
            </w:tcBorders>
            <w:shd w:val="clear" w:color="auto" w:fill="808080"/>
            <w:vAlign w:val="bottom"/>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 </w:t>
            </w:r>
          </w:p>
        </w:tc>
        <w:tc>
          <w:tcPr>
            <w:tcW w:w="868" w:type="dxa"/>
            <w:tcBorders>
              <w:top w:val="nil"/>
              <w:left w:val="nil"/>
              <w:bottom w:val="nil"/>
              <w:right w:val="nil"/>
            </w:tcBorders>
            <w:shd w:val="clear" w:color="auto" w:fill="808080"/>
            <w:vAlign w:val="bottom"/>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 </w:t>
            </w:r>
          </w:p>
        </w:tc>
      </w:tr>
      <w:tr w:rsidR="00CD4DF5">
        <w:trPr>
          <w:gridAfter w:val="1"/>
          <w:wAfter w:w="1517" w:type="dxa"/>
          <w:trHeight w:val="255"/>
        </w:trPr>
        <w:tc>
          <w:tcPr>
            <w:tcW w:w="10775" w:type="dxa"/>
            <w:gridSpan w:val="14"/>
            <w:tcBorders>
              <w:top w:val="nil"/>
              <w:left w:val="nil"/>
              <w:bottom w:val="single" w:sz="4" w:space="0" w:color="000000"/>
              <w:right w:val="nil"/>
            </w:tcBorders>
            <w:shd w:val="clear" w:color="auto" w:fill="auto"/>
            <w:vAlign w:val="bottom"/>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w:t>
            </w:r>
          </w:p>
        </w:tc>
      </w:tr>
      <w:tr w:rsidR="00CD4DF5">
        <w:trPr>
          <w:gridAfter w:val="1"/>
          <w:wAfter w:w="1517" w:type="dxa"/>
          <w:trHeight w:val="510"/>
        </w:trPr>
        <w:tc>
          <w:tcPr>
            <w:tcW w:w="2270" w:type="dxa"/>
            <w:tcBorders>
              <w:top w:val="nil"/>
              <w:left w:val="single" w:sz="4" w:space="0" w:color="000000"/>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1.</w:t>
            </w:r>
            <w:proofErr w:type="gramStart"/>
            <w:r>
              <w:rPr>
                <w:rFonts w:ascii="Arial" w:eastAsia="Arial" w:hAnsi="Arial" w:cs="Arial"/>
                <w:color w:val="FFFFFF"/>
                <w:sz w:val="20"/>
                <w:szCs w:val="20"/>
              </w:rPr>
              <w:t>1.Nombre</w:t>
            </w:r>
            <w:proofErr w:type="gramEnd"/>
            <w:r>
              <w:rPr>
                <w:rFonts w:ascii="Arial" w:eastAsia="Arial" w:hAnsi="Arial" w:cs="Arial"/>
                <w:color w:val="FFFFFF"/>
                <w:sz w:val="20"/>
                <w:szCs w:val="20"/>
              </w:rPr>
              <w:t xml:space="preserve"> de la unidad de aprendizaje: </w:t>
            </w:r>
          </w:p>
        </w:tc>
        <w:tc>
          <w:tcPr>
            <w:tcW w:w="4686" w:type="dxa"/>
            <w:gridSpan w:val="7"/>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center"/>
              <w:rPr>
                <w:rFonts w:ascii="Arial" w:eastAsia="Arial" w:hAnsi="Arial" w:cs="Arial"/>
                <w:b/>
                <w:sz w:val="20"/>
                <w:szCs w:val="20"/>
              </w:rPr>
            </w:pPr>
            <w:r>
              <w:rPr>
                <w:rFonts w:ascii="Arial" w:eastAsia="Arial" w:hAnsi="Arial" w:cs="Arial"/>
                <w:b/>
                <w:sz w:val="20"/>
                <w:szCs w:val="20"/>
              </w:rPr>
              <w:t>CARACTERIZACIÓN GEOGRÁFICA DE LA POBLACIÓN</w:t>
            </w:r>
          </w:p>
        </w:tc>
        <w:tc>
          <w:tcPr>
            <w:tcW w:w="2260" w:type="dxa"/>
            <w:gridSpan w:val="4"/>
            <w:tcBorders>
              <w:top w:val="nil"/>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1.2. Código de la unidad de aprendizaje:</w:t>
            </w:r>
          </w:p>
        </w:tc>
        <w:tc>
          <w:tcPr>
            <w:tcW w:w="1559" w:type="dxa"/>
            <w:gridSpan w:val="2"/>
            <w:tcBorders>
              <w:top w:val="nil"/>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IB259</w:t>
            </w:r>
          </w:p>
        </w:tc>
      </w:tr>
      <w:tr w:rsidR="00CD4DF5">
        <w:trPr>
          <w:gridAfter w:val="1"/>
          <w:wAfter w:w="1517" w:type="dxa"/>
          <w:trHeight w:val="510"/>
        </w:trPr>
        <w:tc>
          <w:tcPr>
            <w:tcW w:w="2270" w:type="dxa"/>
            <w:tcBorders>
              <w:top w:val="nil"/>
              <w:left w:val="single" w:sz="4" w:space="0" w:color="000000"/>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 xml:space="preserve">1.3. Departamento: </w:t>
            </w:r>
          </w:p>
        </w:tc>
        <w:tc>
          <w:tcPr>
            <w:tcW w:w="4686" w:type="dxa"/>
            <w:gridSpan w:val="7"/>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center"/>
              <w:rPr>
                <w:rFonts w:ascii="Arial" w:eastAsia="Arial" w:hAnsi="Arial" w:cs="Arial"/>
                <w:b/>
                <w:sz w:val="20"/>
                <w:szCs w:val="20"/>
              </w:rPr>
            </w:pPr>
            <w:r>
              <w:rPr>
                <w:rFonts w:ascii="Arial" w:eastAsia="Arial" w:hAnsi="Arial" w:cs="Arial"/>
                <w:b/>
                <w:sz w:val="20"/>
                <w:szCs w:val="20"/>
              </w:rPr>
              <w:t>PROYECTOS URBANÍSTICOS</w:t>
            </w:r>
          </w:p>
        </w:tc>
        <w:tc>
          <w:tcPr>
            <w:tcW w:w="2260" w:type="dxa"/>
            <w:gridSpan w:val="4"/>
            <w:tcBorders>
              <w:top w:val="nil"/>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1.4. Código de Departamento:</w:t>
            </w:r>
          </w:p>
        </w:tc>
        <w:tc>
          <w:tcPr>
            <w:tcW w:w="1559" w:type="dxa"/>
            <w:gridSpan w:val="2"/>
            <w:tcBorders>
              <w:top w:val="nil"/>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2570</w:t>
            </w:r>
          </w:p>
        </w:tc>
      </w:tr>
      <w:tr w:rsidR="00CD4DF5">
        <w:trPr>
          <w:gridAfter w:val="1"/>
          <w:wAfter w:w="1517" w:type="dxa"/>
          <w:trHeight w:val="255"/>
        </w:trPr>
        <w:tc>
          <w:tcPr>
            <w:tcW w:w="2270" w:type="dxa"/>
            <w:tcBorders>
              <w:top w:val="nil"/>
              <w:left w:val="single" w:sz="4" w:space="0" w:color="000000"/>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 xml:space="preserve">1.5. Carga horaria:  </w:t>
            </w:r>
          </w:p>
        </w:tc>
        <w:tc>
          <w:tcPr>
            <w:tcW w:w="2835" w:type="dxa"/>
            <w:gridSpan w:val="5"/>
            <w:tcBorders>
              <w:top w:val="nil"/>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Teoría:</w:t>
            </w:r>
          </w:p>
        </w:tc>
        <w:tc>
          <w:tcPr>
            <w:tcW w:w="1851" w:type="dxa"/>
            <w:gridSpan w:val="2"/>
            <w:tcBorders>
              <w:top w:val="nil"/>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Práctica:</w:t>
            </w:r>
          </w:p>
        </w:tc>
        <w:tc>
          <w:tcPr>
            <w:tcW w:w="3819" w:type="dxa"/>
            <w:gridSpan w:val="6"/>
            <w:tcBorders>
              <w:top w:val="single" w:sz="4" w:space="0" w:color="000000"/>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Total:</w:t>
            </w:r>
          </w:p>
        </w:tc>
      </w:tr>
      <w:tr w:rsidR="00CD4DF5">
        <w:trPr>
          <w:gridAfter w:val="1"/>
          <w:wAfter w:w="1517" w:type="dxa"/>
          <w:trHeight w:val="255"/>
        </w:trPr>
        <w:tc>
          <w:tcPr>
            <w:tcW w:w="2270" w:type="dxa"/>
            <w:tcBorders>
              <w:top w:val="nil"/>
              <w:left w:val="single" w:sz="4" w:space="0" w:color="000000"/>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2 hrs./ semanal</w:t>
            </w:r>
          </w:p>
        </w:tc>
        <w:tc>
          <w:tcPr>
            <w:tcW w:w="2410" w:type="dxa"/>
            <w:gridSpan w:val="4"/>
            <w:tcBorders>
              <w:top w:val="nil"/>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20 hrs.</w:t>
            </w:r>
          </w:p>
        </w:tc>
        <w:tc>
          <w:tcPr>
            <w:tcW w:w="2276" w:type="dxa"/>
            <w:gridSpan w:val="3"/>
            <w:tcBorders>
              <w:top w:val="nil"/>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20 hrs.</w:t>
            </w:r>
          </w:p>
        </w:tc>
        <w:tc>
          <w:tcPr>
            <w:tcW w:w="3819" w:type="dxa"/>
            <w:gridSpan w:val="6"/>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40 hrs.</w:t>
            </w:r>
          </w:p>
        </w:tc>
      </w:tr>
      <w:tr w:rsidR="00CD4DF5">
        <w:trPr>
          <w:gridAfter w:val="1"/>
          <w:wAfter w:w="1517" w:type="dxa"/>
          <w:trHeight w:val="525"/>
        </w:trPr>
        <w:tc>
          <w:tcPr>
            <w:tcW w:w="2270" w:type="dxa"/>
            <w:tcBorders>
              <w:top w:val="nil"/>
              <w:left w:val="single" w:sz="4" w:space="0" w:color="000000"/>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1.6 Créditos:</w:t>
            </w:r>
          </w:p>
        </w:tc>
        <w:tc>
          <w:tcPr>
            <w:tcW w:w="4686" w:type="dxa"/>
            <w:gridSpan w:val="7"/>
            <w:tcBorders>
              <w:top w:val="single" w:sz="4" w:space="0" w:color="000000"/>
              <w:left w:val="nil"/>
              <w:bottom w:val="single" w:sz="4" w:space="0" w:color="000000"/>
              <w:right w:val="single" w:sz="4" w:space="0" w:color="000000"/>
            </w:tcBorders>
            <w:shd w:val="clear" w:color="auto" w:fill="808080"/>
            <w:vAlign w:val="center"/>
          </w:tcPr>
          <w:p w:rsidR="00CD4DF5" w:rsidRDefault="0093268E">
            <w:pPr>
              <w:spacing w:after="0" w:line="240" w:lineRule="auto"/>
              <w:jc w:val="center"/>
              <w:rPr>
                <w:rFonts w:ascii="Arial" w:eastAsia="Arial" w:hAnsi="Arial" w:cs="Arial"/>
                <w:sz w:val="20"/>
                <w:szCs w:val="20"/>
              </w:rPr>
            </w:pPr>
            <w:r>
              <w:rPr>
                <w:rFonts w:ascii="Arial" w:eastAsia="Arial" w:hAnsi="Arial" w:cs="Arial"/>
                <w:color w:val="FFFFFF"/>
                <w:sz w:val="20"/>
                <w:szCs w:val="20"/>
              </w:rPr>
              <w:t>1.7. Nivel de formación Profesional:</w:t>
            </w:r>
          </w:p>
        </w:tc>
        <w:tc>
          <w:tcPr>
            <w:tcW w:w="3819" w:type="dxa"/>
            <w:gridSpan w:val="6"/>
            <w:tcBorders>
              <w:top w:val="single" w:sz="4" w:space="0" w:color="000000"/>
              <w:left w:val="nil"/>
              <w:bottom w:val="single" w:sz="4" w:space="0" w:color="000000"/>
              <w:right w:val="single" w:sz="4" w:space="0" w:color="000000"/>
            </w:tcBorders>
            <w:shd w:val="clear" w:color="auto" w:fill="808080"/>
            <w:vAlign w:val="center"/>
          </w:tcPr>
          <w:p w:rsidR="00CD4DF5" w:rsidRDefault="0093268E">
            <w:pPr>
              <w:spacing w:after="0" w:line="240" w:lineRule="auto"/>
              <w:jc w:val="center"/>
              <w:rPr>
                <w:rFonts w:ascii="Arial" w:eastAsia="Arial" w:hAnsi="Arial" w:cs="Arial"/>
                <w:color w:val="FFFFFF"/>
                <w:sz w:val="20"/>
                <w:szCs w:val="20"/>
              </w:rPr>
            </w:pPr>
            <w:r>
              <w:rPr>
                <w:rFonts w:ascii="Arial" w:eastAsia="Arial" w:hAnsi="Arial" w:cs="Arial"/>
                <w:color w:val="FFFFFF"/>
                <w:sz w:val="20"/>
                <w:szCs w:val="20"/>
              </w:rPr>
              <w:t xml:space="preserve">1.8. Tipo de curso </w:t>
            </w:r>
            <w:proofErr w:type="gramStart"/>
            <w:r>
              <w:rPr>
                <w:rFonts w:ascii="Arial" w:eastAsia="Arial" w:hAnsi="Arial" w:cs="Arial"/>
                <w:color w:val="FFFFFF"/>
                <w:sz w:val="20"/>
                <w:szCs w:val="20"/>
              </w:rPr>
              <w:t>( modalidad</w:t>
            </w:r>
            <w:proofErr w:type="gramEnd"/>
            <w:r>
              <w:rPr>
                <w:rFonts w:ascii="Arial" w:eastAsia="Arial" w:hAnsi="Arial" w:cs="Arial"/>
                <w:color w:val="FFFFFF"/>
                <w:sz w:val="20"/>
                <w:szCs w:val="20"/>
              </w:rPr>
              <w:t xml:space="preserve"> ):</w:t>
            </w:r>
          </w:p>
        </w:tc>
      </w:tr>
      <w:tr w:rsidR="00CD4DF5">
        <w:trPr>
          <w:gridAfter w:val="1"/>
          <w:wAfter w:w="1517" w:type="dxa"/>
          <w:trHeight w:val="255"/>
        </w:trPr>
        <w:tc>
          <w:tcPr>
            <w:tcW w:w="2270" w:type="dxa"/>
            <w:tcBorders>
              <w:top w:val="nil"/>
              <w:left w:val="single" w:sz="4" w:space="0" w:color="000000"/>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3 créditos</w:t>
            </w:r>
          </w:p>
        </w:tc>
        <w:tc>
          <w:tcPr>
            <w:tcW w:w="4686" w:type="dxa"/>
            <w:gridSpan w:val="7"/>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Licenciatura</w:t>
            </w:r>
          </w:p>
        </w:tc>
        <w:tc>
          <w:tcPr>
            <w:tcW w:w="3819" w:type="dxa"/>
            <w:gridSpan w:val="6"/>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Presencial</w:t>
            </w:r>
          </w:p>
        </w:tc>
      </w:tr>
      <w:tr w:rsidR="00CD4DF5">
        <w:trPr>
          <w:gridAfter w:val="1"/>
          <w:wAfter w:w="1517" w:type="dxa"/>
          <w:trHeight w:val="255"/>
        </w:trPr>
        <w:tc>
          <w:tcPr>
            <w:tcW w:w="2270" w:type="dxa"/>
            <w:vMerge w:val="restart"/>
            <w:tcBorders>
              <w:top w:val="nil"/>
              <w:left w:val="single" w:sz="4" w:space="0" w:color="000000"/>
              <w:right w:val="single" w:sz="4" w:space="0" w:color="000000"/>
            </w:tcBorders>
            <w:shd w:val="clear" w:color="auto" w:fill="7F7F7F"/>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1.9 Prerrequisitos:</w:t>
            </w:r>
          </w:p>
        </w:tc>
        <w:tc>
          <w:tcPr>
            <w:tcW w:w="4686" w:type="dxa"/>
            <w:gridSpan w:val="7"/>
            <w:tcBorders>
              <w:top w:val="single" w:sz="4" w:space="0" w:color="000000"/>
              <w:left w:val="nil"/>
              <w:bottom w:val="single" w:sz="4" w:space="0" w:color="000000"/>
              <w:right w:val="single" w:sz="4" w:space="0" w:color="000000"/>
            </w:tcBorders>
            <w:shd w:val="clear" w:color="auto" w:fill="7F7F7F"/>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Unidades de aprendizaje</w:t>
            </w:r>
          </w:p>
        </w:tc>
        <w:tc>
          <w:tcPr>
            <w:tcW w:w="3819" w:type="dxa"/>
            <w:gridSpan w:val="6"/>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No Aplica</w:t>
            </w:r>
          </w:p>
        </w:tc>
      </w:tr>
      <w:tr w:rsidR="00CD4DF5">
        <w:trPr>
          <w:gridAfter w:val="1"/>
          <w:wAfter w:w="1517" w:type="dxa"/>
          <w:trHeight w:val="255"/>
        </w:trPr>
        <w:tc>
          <w:tcPr>
            <w:tcW w:w="2270" w:type="dxa"/>
            <w:vMerge/>
            <w:tcBorders>
              <w:top w:val="nil"/>
              <w:left w:val="single" w:sz="4" w:space="0" w:color="000000"/>
              <w:right w:val="single" w:sz="4" w:space="0" w:color="000000"/>
            </w:tcBorders>
            <w:shd w:val="clear" w:color="auto" w:fill="7F7F7F"/>
            <w:vAlign w:val="center"/>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4686" w:type="dxa"/>
            <w:gridSpan w:val="7"/>
            <w:tcBorders>
              <w:top w:val="single" w:sz="4" w:space="0" w:color="000000"/>
              <w:left w:val="nil"/>
              <w:bottom w:val="single" w:sz="4" w:space="0" w:color="000000"/>
              <w:right w:val="single" w:sz="4" w:space="0" w:color="000000"/>
            </w:tcBorders>
            <w:shd w:val="clear" w:color="auto" w:fill="7F7F7F"/>
            <w:vAlign w:val="center"/>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Capacidades y habilidades previas</w:t>
            </w:r>
          </w:p>
        </w:tc>
        <w:tc>
          <w:tcPr>
            <w:tcW w:w="3819" w:type="dxa"/>
            <w:gridSpan w:val="6"/>
            <w:tcBorders>
              <w:top w:val="single" w:sz="4" w:space="0" w:color="000000"/>
              <w:left w:val="nil"/>
              <w:bottom w:val="single" w:sz="4" w:space="0" w:color="000000"/>
              <w:right w:val="single" w:sz="4" w:space="0" w:color="000000"/>
            </w:tcBorders>
            <w:shd w:val="clear" w:color="auto" w:fill="auto"/>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No Aplica / Actitud de: Disposición, colaboración y disciplina individual, comunitaria y colectiva</w:t>
            </w:r>
          </w:p>
        </w:tc>
      </w:tr>
      <w:tr w:rsidR="00CD4DF5">
        <w:trPr>
          <w:gridAfter w:val="1"/>
          <w:wAfter w:w="1517" w:type="dxa"/>
          <w:trHeight w:val="255"/>
        </w:trPr>
        <w:tc>
          <w:tcPr>
            <w:tcW w:w="2270" w:type="dxa"/>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color w:val="FFFFFF"/>
                <w:sz w:val="20"/>
                <w:szCs w:val="20"/>
              </w:rPr>
            </w:pPr>
          </w:p>
        </w:tc>
        <w:tc>
          <w:tcPr>
            <w:tcW w:w="2835" w:type="dxa"/>
            <w:gridSpan w:val="5"/>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color w:val="FFFFFF"/>
                <w:sz w:val="20"/>
                <w:szCs w:val="20"/>
              </w:rPr>
            </w:pPr>
          </w:p>
        </w:tc>
        <w:tc>
          <w:tcPr>
            <w:tcW w:w="1851" w:type="dxa"/>
            <w:gridSpan w:val="2"/>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color w:val="FFFFFF"/>
                <w:sz w:val="20"/>
                <w:szCs w:val="20"/>
              </w:rPr>
            </w:pPr>
          </w:p>
        </w:tc>
        <w:tc>
          <w:tcPr>
            <w:tcW w:w="2951" w:type="dxa"/>
            <w:gridSpan w:val="5"/>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868" w:type="dxa"/>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808080"/>
            <w:vAlign w:val="center"/>
          </w:tcPr>
          <w:p w:rsidR="00CD4DF5" w:rsidRDefault="0093268E">
            <w:pPr>
              <w:jc w:val="both"/>
              <w:rPr>
                <w:rFonts w:ascii="Arial" w:eastAsia="Arial" w:hAnsi="Arial" w:cs="Arial"/>
                <w:b/>
                <w:color w:val="FFFFFF"/>
                <w:sz w:val="20"/>
                <w:szCs w:val="20"/>
              </w:rPr>
            </w:pPr>
            <w:r>
              <w:rPr>
                <w:rFonts w:ascii="Arial" w:eastAsia="Arial" w:hAnsi="Arial" w:cs="Arial"/>
                <w:b/>
                <w:color w:val="FFFFFF"/>
                <w:sz w:val="20"/>
                <w:szCs w:val="20"/>
              </w:rPr>
              <w:t>2.- ÁREA DE FORMACIÓN EN QUE SE UBICA Y LICENCIATURA EN LA QUE SE IMPARTE:</w:t>
            </w:r>
          </w:p>
        </w:tc>
      </w:tr>
      <w:tr w:rsidR="00CD4DF5">
        <w:trPr>
          <w:gridAfter w:val="1"/>
          <w:wAfter w:w="1517" w:type="dxa"/>
          <w:trHeight w:val="125"/>
        </w:trPr>
        <w:tc>
          <w:tcPr>
            <w:tcW w:w="2270" w:type="dxa"/>
            <w:tcBorders>
              <w:top w:val="single" w:sz="4" w:space="0" w:color="000000"/>
              <w:left w:val="single" w:sz="4" w:space="0" w:color="000000"/>
              <w:bottom w:val="single" w:sz="4" w:space="0" w:color="000000"/>
              <w:right w:val="single" w:sz="4" w:space="0" w:color="000000"/>
            </w:tcBorders>
            <w:shd w:val="clear" w:color="auto" w:fill="808080"/>
            <w:vAlign w:val="bottom"/>
          </w:tcPr>
          <w:p w:rsidR="00CD4DF5" w:rsidRDefault="0093268E">
            <w:pPr>
              <w:jc w:val="both"/>
              <w:rPr>
                <w:rFonts w:ascii="Arial" w:eastAsia="Arial" w:hAnsi="Arial" w:cs="Arial"/>
                <w:color w:val="FFFFFF"/>
                <w:sz w:val="20"/>
                <w:szCs w:val="20"/>
              </w:rPr>
            </w:pPr>
            <w:r>
              <w:rPr>
                <w:rFonts w:ascii="Arial" w:eastAsia="Arial" w:hAnsi="Arial" w:cs="Arial"/>
                <w:color w:val="FFFFFF"/>
                <w:sz w:val="20"/>
                <w:szCs w:val="20"/>
              </w:rPr>
              <w:t>2.1 Área de formación</w:t>
            </w:r>
          </w:p>
        </w:tc>
        <w:tc>
          <w:tcPr>
            <w:tcW w:w="4686" w:type="dxa"/>
            <w:gridSpan w:val="7"/>
            <w:tcBorders>
              <w:top w:val="single" w:sz="4" w:space="0" w:color="000000"/>
              <w:left w:val="single" w:sz="4" w:space="0" w:color="000000"/>
              <w:bottom w:val="single" w:sz="4" w:space="0" w:color="000000"/>
              <w:right w:val="single" w:sz="4" w:space="0" w:color="000000"/>
            </w:tcBorders>
            <w:shd w:val="clear" w:color="auto" w:fill="808080"/>
            <w:vAlign w:val="bottom"/>
          </w:tcPr>
          <w:p w:rsidR="00CD4DF5" w:rsidRDefault="0093268E">
            <w:pPr>
              <w:jc w:val="both"/>
              <w:rPr>
                <w:rFonts w:ascii="Arial" w:eastAsia="Arial" w:hAnsi="Arial" w:cs="Arial"/>
                <w:color w:val="FFFFFF"/>
                <w:sz w:val="20"/>
                <w:szCs w:val="20"/>
              </w:rPr>
            </w:pPr>
            <w:r>
              <w:rPr>
                <w:rFonts w:ascii="Arial" w:eastAsia="Arial" w:hAnsi="Arial" w:cs="Arial"/>
                <w:color w:val="FFFFFF"/>
                <w:sz w:val="20"/>
                <w:szCs w:val="20"/>
              </w:rPr>
              <w:t>2.</w:t>
            </w:r>
            <w:proofErr w:type="gramStart"/>
            <w:r>
              <w:rPr>
                <w:rFonts w:ascii="Arial" w:eastAsia="Arial" w:hAnsi="Arial" w:cs="Arial"/>
                <w:color w:val="FFFFFF"/>
                <w:sz w:val="20"/>
                <w:szCs w:val="20"/>
              </w:rPr>
              <w:t>2.Licenciatura</w:t>
            </w:r>
            <w:proofErr w:type="gramEnd"/>
          </w:p>
        </w:tc>
        <w:tc>
          <w:tcPr>
            <w:tcW w:w="3819" w:type="dxa"/>
            <w:gridSpan w:val="6"/>
            <w:tcBorders>
              <w:top w:val="single" w:sz="4" w:space="0" w:color="000000"/>
              <w:left w:val="single" w:sz="4" w:space="0" w:color="000000"/>
              <w:bottom w:val="single" w:sz="4" w:space="0" w:color="000000"/>
              <w:right w:val="single" w:sz="4" w:space="0" w:color="000000"/>
            </w:tcBorders>
            <w:shd w:val="clear" w:color="auto" w:fill="808080"/>
            <w:vAlign w:val="bottom"/>
          </w:tcPr>
          <w:p w:rsidR="00CD4DF5" w:rsidRDefault="0093268E">
            <w:pPr>
              <w:jc w:val="both"/>
              <w:rPr>
                <w:rFonts w:ascii="Arial" w:eastAsia="Arial" w:hAnsi="Arial" w:cs="Arial"/>
                <w:color w:val="FFFFFF"/>
                <w:sz w:val="20"/>
                <w:szCs w:val="20"/>
              </w:rPr>
            </w:pPr>
            <w:r>
              <w:rPr>
                <w:rFonts w:ascii="Arial" w:eastAsia="Arial" w:hAnsi="Arial" w:cs="Arial"/>
                <w:color w:val="FFFFFF"/>
                <w:sz w:val="20"/>
                <w:szCs w:val="20"/>
              </w:rPr>
              <w:t>2.3 Plan de Estudios</w:t>
            </w:r>
          </w:p>
        </w:tc>
      </w:tr>
      <w:tr w:rsidR="00CD4DF5">
        <w:trPr>
          <w:gridAfter w:val="1"/>
          <w:wAfter w:w="1517" w:type="dxa"/>
          <w:trHeight w:val="500"/>
        </w:trPr>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4DF5" w:rsidRDefault="0093268E">
            <w:pPr>
              <w:jc w:val="center"/>
              <w:rPr>
                <w:rFonts w:ascii="Arial" w:eastAsia="Arial" w:hAnsi="Arial" w:cs="Arial"/>
                <w:sz w:val="20"/>
                <w:szCs w:val="20"/>
              </w:rPr>
            </w:pPr>
            <w:r>
              <w:rPr>
                <w:rFonts w:ascii="Arial" w:eastAsia="Arial" w:hAnsi="Arial" w:cs="Arial"/>
                <w:color w:val="000000"/>
                <w:sz w:val="20"/>
                <w:szCs w:val="20"/>
              </w:rPr>
              <w:t>Básica Particular Obligatoria</w:t>
            </w:r>
          </w:p>
        </w:tc>
        <w:tc>
          <w:tcPr>
            <w:tcW w:w="4686"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D4DF5" w:rsidRDefault="0093268E">
            <w:pPr>
              <w:jc w:val="both"/>
              <w:rPr>
                <w:rFonts w:ascii="Arial" w:eastAsia="Arial" w:hAnsi="Arial" w:cs="Arial"/>
                <w:color w:val="FFFFFF"/>
                <w:sz w:val="20"/>
                <w:szCs w:val="20"/>
              </w:rPr>
            </w:pPr>
            <w:r>
              <w:rPr>
                <w:rFonts w:ascii="Arial" w:eastAsia="Arial" w:hAnsi="Arial" w:cs="Arial"/>
                <w:color w:val="000000"/>
                <w:sz w:val="20"/>
                <w:szCs w:val="20"/>
              </w:rPr>
              <w:t>Licenciatura en Urbanística y Medio Ambiente</w:t>
            </w:r>
          </w:p>
        </w:tc>
        <w:tc>
          <w:tcPr>
            <w:tcW w:w="381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CD4DF5" w:rsidRDefault="0093268E">
            <w:pPr>
              <w:jc w:val="both"/>
              <w:rPr>
                <w:rFonts w:ascii="Arial" w:eastAsia="Arial" w:hAnsi="Arial" w:cs="Arial"/>
                <w:color w:val="FFFFFF"/>
                <w:sz w:val="20"/>
                <w:szCs w:val="20"/>
              </w:rPr>
            </w:pPr>
            <w:r>
              <w:rPr>
                <w:rFonts w:ascii="Arial" w:eastAsia="Arial" w:hAnsi="Arial" w:cs="Arial"/>
                <w:color w:val="000000"/>
                <w:sz w:val="20"/>
                <w:szCs w:val="20"/>
              </w:rPr>
              <w:t>2019</w:t>
            </w:r>
          </w:p>
        </w:tc>
      </w:tr>
      <w:tr w:rsidR="00CD4DF5">
        <w:trPr>
          <w:gridAfter w:val="1"/>
          <w:wAfter w:w="1517" w:type="dxa"/>
          <w:trHeight w:val="255"/>
        </w:trPr>
        <w:tc>
          <w:tcPr>
            <w:tcW w:w="3492"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color w:val="FFFFFF"/>
                <w:sz w:val="20"/>
                <w:szCs w:val="20"/>
              </w:rPr>
            </w:pPr>
          </w:p>
        </w:tc>
        <w:tc>
          <w:tcPr>
            <w:tcW w:w="1613" w:type="dxa"/>
            <w:gridSpan w:val="4"/>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color w:val="FFFFFF"/>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5105" w:type="dxa"/>
            <w:gridSpan w:val="6"/>
            <w:tcBorders>
              <w:top w:val="single" w:sz="4" w:space="0" w:color="000000"/>
              <w:left w:val="single" w:sz="4" w:space="0" w:color="000000"/>
              <w:bottom w:val="single" w:sz="4" w:space="0" w:color="000000"/>
              <w:right w:val="single" w:sz="4" w:space="0" w:color="000000"/>
            </w:tcBorders>
            <w:shd w:val="clear" w:color="auto" w:fill="808080"/>
            <w:vAlign w:val="bottom"/>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MISIÓN:</w:t>
            </w:r>
          </w:p>
        </w:tc>
        <w:tc>
          <w:tcPr>
            <w:tcW w:w="5670" w:type="dxa"/>
            <w:gridSpan w:val="8"/>
            <w:tcBorders>
              <w:top w:val="single" w:sz="4" w:space="0" w:color="000000"/>
              <w:left w:val="nil"/>
              <w:bottom w:val="single" w:sz="4" w:space="0" w:color="000000"/>
              <w:right w:val="single" w:sz="4" w:space="0" w:color="000000"/>
            </w:tcBorders>
            <w:shd w:val="clear" w:color="auto" w:fill="808080"/>
            <w:vAlign w:val="bottom"/>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VISIÓN:</w:t>
            </w:r>
          </w:p>
        </w:tc>
      </w:tr>
      <w:tr w:rsidR="00CD4DF5">
        <w:trPr>
          <w:gridAfter w:val="1"/>
          <w:wAfter w:w="1517" w:type="dxa"/>
          <w:trHeight w:val="1155"/>
        </w:trPr>
        <w:tc>
          <w:tcPr>
            <w:tcW w:w="5105" w:type="dxa"/>
            <w:gridSpan w:val="6"/>
            <w:vMerge w:val="restart"/>
            <w:tcBorders>
              <w:top w:val="single" w:sz="4" w:space="0" w:color="000000"/>
              <w:left w:val="single" w:sz="4" w:space="0" w:color="000000"/>
              <w:right w:val="single" w:sz="4" w:space="0" w:color="000000"/>
            </w:tcBorders>
            <w:shd w:val="clear" w:color="auto" w:fill="auto"/>
          </w:tcPr>
          <w:p w:rsidR="00CD4DF5" w:rsidRDefault="0093268E">
            <w:pPr>
              <w:jc w:val="both"/>
              <w:rPr>
                <w:rFonts w:ascii="Arial" w:eastAsia="Arial" w:hAnsi="Arial" w:cs="Arial"/>
                <w:sz w:val="20"/>
                <w:szCs w:val="20"/>
              </w:rPr>
            </w:pPr>
            <w:r>
              <w:rPr>
                <w:rFonts w:ascii="Arial" w:eastAsia="Arial" w:hAnsi="Arial" w:cs="Arial"/>
                <w:color w:val="221E1F"/>
                <w:sz w:val="20"/>
                <w:szCs w:val="20"/>
              </w:rPr>
              <w:t>El Centro Universitario de Arte, Arquitectura y Diseño es una dependencia de la Universidad de Guadalajara dedicada a formar profesionistas de calidad, innovadores, creativos, sensibles y comprometidos en las disciplinas, las artes, la arquitectura y el di</w:t>
            </w:r>
            <w:r>
              <w:rPr>
                <w:rFonts w:ascii="Arial" w:eastAsia="Arial" w:hAnsi="Arial" w:cs="Arial"/>
                <w:color w:val="221E1F"/>
                <w:sz w:val="20"/>
                <w:szCs w:val="20"/>
              </w:rPr>
              <w:t>seño. Sus estudiantes se involucran con su entorno social y el medio ambiente en un marco sustentable, son capaces de incidir a través de la investigación científica y aplicada en el ámbito social, artístico y cultural. En la extensión y difusión de la cul</w:t>
            </w:r>
            <w:r>
              <w:rPr>
                <w:rFonts w:ascii="Arial" w:eastAsia="Arial" w:hAnsi="Arial" w:cs="Arial"/>
                <w:color w:val="221E1F"/>
                <w:sz w:val="20"/>
                <w:szCs w:val="20"/>
              </w:rPr>
              <w:t>tura, nuestra comunidad genera y aplica el conocimiento con ética, equidad y respeto a todos los miembros de la sociedad.</w:t>
            </w:r>
          </w:p>
        </w:tc>
        <w:tc>
          <w:tcPr>
            <w:tcW w:w="5670" w:type="dxa"/>
            <w:gridSpan w:val="8"/>
            <w:vMerge w:val="restart"/>
            <w:tcBorders>
              <w:top w:val="single" w:sz="4" w:space="0" w:color="000000"/>
              <w:left w:val="single" w:sz="4" w:space="0" w:color="000000"/>
              <w:right w:val="single" w:sz="4" w:space="0" w:color="000000"/>
            </w:tcBorders>
            <w:shd w:val="clear" w:color="auto" w:fill="auto"/>
          </w:tcPr>
          <w:p w:rsidR="00CD4DF5" w:rsidRDefault="0093268E">
            <w:pPr>
              <w:spacing w:before="120" w:after="120" w:line="240" w:lineRule="auto"/>
              <w:jc w:val="both"/>
              <w:rPr>
                <w:rFonts w:ascii="Arial" w:eastAsia="Arial" w:hAnsi="Arial" w:cs="Arial"/>
                <w:sz w:val="20"/>
                <w:szCs w:val="20"/>
              </w:rPr>
            </w:pPr>
            <w:r>
              <w:rPr>
                <w:rFonts w:ascii="Arial" w:eastAsia="Arial" w:hAnsi="Arial" w:cs="Arial"/>
                <w:color w:val="221E1F"/>
                <w:sz w:val="20"/>
                <w:szCs w:val="20"/>
              </w:rPr>
              <w:t>El Centro Universitario de Arte, Arquitectura y Diseño es la mejor opción educativa en sus áreas de competencia con fundamento en los procesos creativos y la investigación científica y tecnológica. Cuenta con liderazgo académico internacional que se consol</w:t>
            </w:r>
            <w:r>
              <w:rPr>
                <w:rFonts w:ascii="Arial" w:eastAsia="Arial" w:hAnsi="Arial" w:cs="Arial"/>
                <w:color w:val="221E1F"/>
                <w:sz w:val="20"/>
                <w:szCs w:val="20"/>
              </w:rPr>
              <w:t>ida en la calidad de sus programas educativos, su compromiso social y vinculación con los sectores productivos, culturales y económicos. Sus egresados satisfacen con relevante capacidad las demandas sociales, ambientales, productivas y culturales.</w:t>
            </w:r>
          </w:p>
        </w:tc>
      </w:tr>
      <w:tr w:rsidR="00CD4DF5">
        <w:trPr>
          <w:gridAfter w:val="1"/>
          <w:wAfter w:w="1517" w:type="dxa"/>
          <w:trHeight w:val="2309"/>
        </w:trPr>
        <w:tc>
          <w:tcPr>
            <w:tcW w:w="5105" w:type="dxa"/>
            <w:gridSpan w:val="6"/>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5670" w:type="dxa"/>
            <w:gridSpan w:val="8"/>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180"/>
        </w:trPr>
        <w:tc>
          <w:tcPr>
            <w:tcW w:w="3492" w:type="dxa"/>
            <w:gridSpan w:val="2"/>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1613" w:type="dxa"/>
            <w:gridSpan w:val="4"/>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1851" w:type="dxa"/>
            <w:gridSpan w:val="2"/>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808080"/>
            <w:vAlign w:val="bottom"/>
          </w:tcPr>
          <w:p w:rsidR="00CD4DF5" w:rsidRDefault="0093268E">
            <w:pPr>
              <w:spacing w:after="0" w:line="240" w:lineRule="auto"/>
              <w:jc w:val="both"/>
              <w:rPr>
                <w:rFonts w:ascii="Arial" w:eastAsia="Arial" w:hAnsi="Arial" w:cs="Arial"/>
                <w:color w:val="FFFFFF"/>
                <w:sz w:val="20"/>
                <w:szCs w:val="20"/>
              </w:rPr>
            </w:pPr>
            <w:r>
              <w:rPr>
                <w:rFonts w:ascii="Arial" w:eastAsia="Arial" w:hAnsi="Arial" w:cs="Arial"/>
                <w:color w:val="FFFFFF"/>
                <w:sz w:val="20"/>
                <w:szCs w:val="20"/>
              </w:rPr>
              <w:t>PERFIL DEL EGRESADO</w:t>
            </w:r>
          </w:p>
        </w:tc>
      </w:tr>
      <w:tr w:rsidR="00CD4DF5">
        <w:trPr>
          <w:gridAfter w:val="1"/>
          <w:wAfter w:w="1517" w:type="dxa"/>
          <w:trHeight w:val="255"/>
        </w:trPr>
        <w:tc>
          <w:tcPr>
            <w:tcW w:w="10775" w:type="dxa"/>
            <w:gridSpan w:val="14"/>
            <w:vMerge w:val="restart"/>
            <w:tcBorders>
              <w:top w:val="single" w:sz="4" w:space="0" w:color="000000"/>
              <w:left w:val="single" w:sz="4" w:space="0" w:color="000000"/>
              <w:right w:val="single" w:sz="4" w:space="0" w:color="000000"/>
            </w:tcBorders>
            <w:shd w:val="clear" w:color="auto" w:fill="auto"/>
          </w:tcPr>
          <w:p w:rsidR="00CD4DF5" w:rsidRDefault="0093268E">
            <w:pPr>
              <w:spacing w:after="0" w:line="240" w:lineRule="auto"/>
              <w:jc w:val="both"/>
              <w:rPr>
                <w:rFonts w:ascii="Arial" w:eastAsia="Arial" w:hAnsi="Arial" w:cs="Arial"/>
                <w:sz w:val="20"/>
                <w:szCs w:val="20"/>
                <w:highlight w:val="yellow"/>
              </w:rPr>
            </w:pPr>
            <w:r>
              <w:rPr>
                <w:rFonts w:ascii="Arial" w:eastAsia="Arial" w:hAnsi="Arial" w:cs="Arial"/>
                <w:sz w:val="20"/>
                <w:szCs w:val="20"/>
              </w:rPr>
              <w:t>Profesionista que conoce, analiza, diagnostica, planea, proyecta y evalúa propuesta para la solución de la problemática urbana y regional desde un enfoque hacia el desarrollo sustentable, con capacidades para la gestión de propuestas</w:t>
            </w:r>
            <w:r>
              <w:rPr>
                <w:rFonts w:ascii="Arial" w:eastAsia="Arial" w:hAnsi="Arial" w:cs="Arial"/>
                <w:sz w:val="20"/>
                <w:szCs w:val="20"/>
              </w:rPr>
              <w:t xml:space="preserve"> y estrategias de planeación urbana y territorial con conocimientos teóricos, críticos, históricos, técnicos y socio humanísticos para la adecuada trasformación de las sociedades contemporáneas, con ética y compromiso social.</w:t>
            </w:r>
          </w:p>
        </w:tc>
      </w:tr>
      <w:tr w:rsidR="00CD4DF5">
        <w:trPr>
          <w:gridAfter w:val="1"/>
          <w:wAfter w:w="1517" w:type="dxa"/>
          <w:trHeight w:val="509"/>
        </w:trPr>
        <w:tc>
          <w:tcPr>
            <w:tcW w:w="10775" w:type="dxa"/>
            <w:gridSpan w:val="14"/>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highlight w:val="yellow"/>
              </w:rPr>
            </w:pPr>
          </w:p>
        </w:tc>
      </w:tr>
      <w:tr w:rsidR="00CD4DF5">
        <w:trPr>
          <w:gridAfter w:val="1"/>
          <w:wAfter w:w="1517" w:type="dxa"/>
          <w:trHeight w:val="264"/>
        </w:trPr>
        <w:tc>
          <w:tcPr>
            <w:tcW w:w="10775" w:type="dxa"/>
            <w:gridSpan w:val="14"/>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highlight w:val="yellow"/>
              </w:rPr>
            </w:pPr>
          </w:p>
        </w:tc>
      </w:tr>
      <w:tr w:rsidR="00CD4DF5">
        <w:trPr>
          <w:gridAfter w:val="1"/>
          <w:wAfter w:w="1517" w:type="dxa"/>
          <w:trHeight w:val="264"/>
        </w:trPr>
        <w:tc>
          <w:tcPr>
            <w:tcW w:w="10775" w:type="dxa"/>
            <w:gridSpan w:val="14"/>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highlight w:val="yellow"/>
              </w:rPr>
            </w:pPr>
          </w:p>
        </w:tc>
      </w:tr>
      <w:tr w:rsidR="00CD4DF5">
        <w:trPr>
          <w:gridAfter w:val="1"/>
          <w:wAfter w:w="1517" w:type="dxa"/>
          <w:trHeight w:val="264"/>
        </w:trPr>
        <w:tc>
          <w:tcPr>
            <w:tcW w:w="10775" w:type="dxa"/>
            <w:gridSpan w:val="14"/>
            <w:vMerge/>
            <w:tcBorders>
              <w:top w:val="single" w:sz="4" w:space="0" w:color="000000"/>
              <w:left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highlight w:val="yellow"/>
              </w:rPr>
            </w:pPr>
          </w:p>
        </w:tc>
      </w:tr>
      <w:tr w:rsidR="00CD4DF5">
        <w:trPr>
          <w:gridAfter w:val="1"/>
          <w:wAfter w:w="1517" w:type="dxa"/>
          <w:trHeight w:val="255"/>
        </w:trPr>
        <w:tc>
          <w:tcPr>
            <w:tcW w:w="3492" w:type="dxa"/>
            <w:gridSpan w:val="2"/>
            <w:tcBorders>
              <w:top w:val="single" w:sz="4" w:space="0" w:color="000000"/>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tc>
        <w:tc>
          <w:tcPr>
            <w:tcW w:w="1613" w:type="dxa"/>
            <w:gridSpan w:val="4"/>
            <w:tcBorders>
              <w:top w:val="single" w:sz="4" w:space="0" w:color="000000"/>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top w:val="single" w:sz="4" w:space="0" w:color="000000"/>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1488" w:type="dxa"/>
            <w:gridSpan w:val="3"/>
            <w:tcBorders>
              <w:top w:val="single" w:sz="4" w:space="0" w:color="000000"/>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c>
          <w:tcPr>
            <w:tcW w:w="2331" w:type="dxa"/>
            <w:gridSpan w:val="3"/>
            <w:tcBorders>
              <w:top w:val="single" w:sz="4" w:space="0" w:color="000000"/>
              <w:left w:val="nil"/>
              <w:bottom w:val="nil"/>
              <w:right w:val="nil"/>
            </w:tcBorders>
            <w:shd w:val="clear" w:color="auto" w:fill="auto"/>
            <w:vAlign w:val="center"/>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8444" w:type="dxa"/>
            <w:gridSpan w:val="11"/>
            <w:tcBorders>
              <w:top w:val="single" w:sz="4" w:space="0" w:color="000000"/>
              <w:left w:val="single" w:sz="4" w:space="0" w:color="000000"/>
              <w:bottom w:val="single" w:sz="4" w:space="0" w:color="000000"/>
              <w:right w:val="nil"/>
            </w:tcBorders>
            <w:shd w:val="clear" w:color="auto" w:fill="808080"/>
            <w:vAlign w:val="center"/>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VÍNCULOS DE LA UNIDAD DE APRENDIZAJE CON LA CARRERA:</w:t>
            </w:r>
          </w:p>
        </w:tc>
        <w:tc>
          <w:tcPr>
            <w:tcW w:w="2331" w:type="dxa"/>
            <w:gridSpan w:val="3"/>
            <w:tcBorders>
              <w:top w:val="single" w:sz="4" w:space="0" w:color="000000"/>
              <w:left w:val="nil"/>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w:t>
            </w:r>
          </w:p>
        </w:tc>
      </w:tr>
      <w:tr w:rsidR="00CD4DF5">
        <w:trPr>
          <w:gridAfter w:val="1"/>
          <w:wAfter w:w="1517" w:type="dxa"/>
          <w:trHeight w:val="1243"/>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spacing w:after="0" w:line="240" w:lineRule="auto"/>
              <w:jc w:val="both"/>
              <w:rPr>
                <w:rFonts w:ascii="Arial" w:eastAsia="Arial" w:hAnsi="Arial" w:cs="Arial"/>
                <w:sz w:val="20"/>
                <w:szCs w:val="20"/>
              </w:rPr>
            </w:pP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El alumno será capaz de comprender los conceptos básicos de la Caracterización geográfica de la población en relación con los distintos componentes de una región, utilizando una metodología que le pe</w:t>
            </w:r>
            <w:r>
              <w:rPr>
                <w:rFonts w:ascii="Arial" w:eastAsia="Arial" w:hAnsi="Arial" w:cs="Arial"/>
                <w:sz w:val="20"/>
                <w:szCs w:val="20"/>
              </w:rPr>
              <w:t>rmita:</w:t>
            </w:r>
          </w:p>
          <w:p w:rsidR="00CD4DF5" w:rsidRDefault="00CD4DF5">
            <w:pPr>
              <w:spacing w:after="0" w:line="240" w:lineRule="auto"/>
              <w:jc w:val="both"/>
              <w:rPr>
                <w:rFonts w:ascii="Arial" w:eastAsia="Arial" w:hAnsi="Arial" w:cs="Arial"/>
                <w:sz w:val="20"/>
                <w:szCs w:val="20"/>
              </w:rPr>
            </w:pPr>
          </w:p>
          <w:p w:rsidR="00CD4DF5" w:rsidRDefault="0093268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Identificar los principales elementos que componen la estructura y dinámica de la población en el territorio.</w:t>
            </w:r>
          </w:p>
          <w:p w:rsidR="00CD4DF5" w:rsidRDefault="0093268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Aplicar los conceptos básicos del análisis demográfico.</w:t>
            </w:r>
          </w:p>
          <w:p w:rsidR="00CD4DF5" w:rsidRDefault="0093268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Búsqueda y valoración de información estadística y demográfica. </w:t>
            </w:r>
          </w:p>
          <w:p w:rsidR="00CD4DF5" w:rsidRDefault="0093268E">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Analizar el desarrollo poblacional de la ciudad.</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Capacidad de interpretación de las interacciones entre el crecimiento demográfico y el crecimiento urbano.</w:t>
            </w:r>
          </w:p>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3492"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b/>
                <w:color w:val="FFFFFF"/>
                <w:sz w:val="20"/>
                <w:szCs w:val="20"/>
              </w:rPr>
            </w:pPr>
          </w:p>
        </w:tc>
        <w:tc>
          <w:tcPr>
            <w:tcW w:w="1613" w:type="dxa"/>
            <w:gridSpan w:val="4"/>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b/>
                <w:color w:val="FFFFFF"/>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b/>
                <w:color w:val="FFFFFF"/>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b/>
                <w:color w:val="FFFFFF"/>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b/>
                <w:color w:val="FFFFFF"/>
                <w:sz w:val="20"/>
                <w:szCs w:val="20"/>
              </w:rPr>
            </w:pPr>
          </w:p>
        </w:tc>
      </w:tr>
      <w:tr w:rsidR="00CD4DF5">
        <w:trPr>
          <w:gridAfter w:val="1"/>
          <w:wAfter w:w="1517" w:type="dxa"/>
          <w:trHeight w:val="255"/>
        </w:trPr>
        <w:tc>
          <w:tcPr>
            <w:tcW w:w="10775" w:type="dxa"/>
            <w:gridSpan w:val="14"/>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UNIDADES DE APRENDIZAJE CON QUE SE RELACIONA:</w:t>
            </w:r>
          </w:p>
        </w:tc>
      </w:tr>
      <w:tr w:rsidR="00CD4DF5">
        <w:trPr>
          <w:gridAfter w:val="1"/>
          <w:wAfter w:w="1517" w:type="dxa"/>
          <w:trHeight w:val="350"/>
        </w:trPr>
        <w:tc>
          <w:tcPr>
            <w:tcW w:w="10775"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spacing w:before="120" w:after="120" w:line="240" w:lineRule="auto"/>
              <w:jc w:val="both"/>
              <w:rPr>
                <w:rFonts w:ascii="Arial" w:eastAsia="Arial" w:hAnsi="Arial" w:cs="Arial"/>
                <w:sz w:val="20"/>
                <w:szCs w:val="20"/>
              </w:rPr>
            </w:pPr>
            <w:r>
              <w:rPr>
                <w:rFonts w:ascii="Arial" w:eastAsia="Arial" w:hAnsi="Arial" w:cs="Arial"/>
                <w:sz w:val="20"/>
                <w:szCs w:val="20"/>
              </w:rPr>
              <w:t>No Aplica</w:t>
            </w:r>
          </w:p>
        </w:tc>
      </w:tr>
      <w:tr w:rsidR="00CD4DF5">
        <w:trPr>
          <w:gridAfter w:val="1"/>
          <w:wAfter w:w="1517" w:type="dxa"/>
          <w:trHeight w:val="470"/>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470"/>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470"/>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67"/>
        </w:trPr>
        <w:tc>
          <w:tcPr>
            <w:tcW w:w="10775" w:type="dxa"/>
            <w:gridSpan w:val="14"/>
            <w:tcBorders>
              <w:top w:val="single" w:sz="4" w:space="0" w:color="000000"/>
              <w:bottom w:val="single" w:sz="4" w:space="0" w:color="000000"/>
            </w:tcBorders>
            <w:vAlign w:val="center"/>
          </w:tcPr>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30"/>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7F7F7F"/>
            <w:vAlign w:val="center"/>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3.- OBJETIVO GENERAL:</w:t>
            </w:r>
          </w:p>
        </w:tc>
      </w:tr>
      <w:tr w:rsidR="00CD4DF5">
        <w:trPr>
          <w:gridAfter w:val="1"/>
          <w:wAfter w:w="1517" w:type="dxa"/>
          <w:trHeight w:val="230"/>
        </w:trPr>
        <w:tc>
          <w:tcPr>
            <w:tcW w:w="10775" w:type="dxa"/>
            <w:gridSpan w:val="14"/>
            <w:tcBorders>
              <w:top w:val="single" w:sz="4" w:space="0" w:color="000000"/>
              <w:left w:val="single" w:sz="4" w:space="0" w:color="000000"/>
              <w:bottom w:val="single" w:sz="4" w:space="0" w:color="000000"/>
              <w:right w:val="single" w:sz="4" w:space="0" w:color="000000"/>
            </w:tcBorders>
          </w:tcPr>
          <w:p w:rsidR="00CD4DF5" w:rsidRDefault="0093268E">
            <w:pPr>
              <w:shd w:val="clear" w:color="auto" w:fill="FFFFFF"/>
              <w:spacing w:after="280" w:line="240" w:lineRule="auto"/>
              <w:jc w:val="both"/>
              <w:rPr>
                <w:rFonts w:ascii="Arial" w:eastAsia="Arial" w:hAnsi="Arial" w:cs="Arial"/>
                <w:sz w:val="20"/>
                <w:szCs w:val="20"/>
              </w:rPr>
            </w:pPr>
            <w:r>
              <w:rPr>
                <w:rFonts w:ascii="Arial" w:eastAsia="Arial" w:hAnsi="Arial" w:cs="Arial"/>
                <w:sz w:val="20"/>
                <w:szCs w:val="20"/>
              </w:rPr>
              <w:t xml:space="preserve">La unidad de aprendizaje de Caracterización geográfica de la población, el alumno será capaz de identificar los principales elementos que componen la estructura urbana, además de interpretar los procesos de ocupación del territorio que determinaron formas </w:t>
            </w:r>
            <w:r>
              <w:rPr>
                <w:rFonts w:ascii="Arial" w:eastAsia="Arial" w:hAnsi="Arial" w:cs="Arial"/>
                <w:sz w:val="20"/>
                <w:szCs w:val="20"/>
              </w:rPr>
              <w:t>de urbanización, así como el significado actual de los distintos centros urbanos en el marco de los nuevos escenarios de la económica y globalización.</w:t>
            </w:r>
          </w:p>
          <w:p w:rsidR="00CD4DF5" w:rsidRDefault="0093268E">
            <w:pPr>
              <w:shd w:val="clear" w:color="auto" w:fill="FFFFFF"/>
              <w:spacing w:before="280" w:after="280" w:line="240" w:lineRule="auto"/>
              <w:jc w:val="both"/>
              <w:rPr>
                <w:rFonts w:ascii="Arial" w:eastAsia="Arial" w:hAnsi="Arial" w:cs="Arial"/>
                <w:sz w:val="20"/>
                <w:szCs w:val="20"/>
              </w:rPr>
            </w:pPr>
            <w:r>
              <w:rPr>
                <w:rFonts w:ascii="Arial" w:eastAsia="Arial" w:hAnsi="Arial" w:cs="Arial"/>
                <w:sz w:val="20"/>
                <w:szCs w:val="20"/>
              </w:rPr>
              <w:t>Analizar e interpretar las consecuencias de las transformaciones sociales y territoriales actuales a nive</w:t>
            </w:r>
            <w:r>
              <w:rPr>
                <w:rFonts w:ascii="Arial" w:eastAsia="Arial" w:hAnsi="Arial" w:cs="Arial"/>
                <w:sz w:val="20"/>
                <w:szCs w:val="20"/>
              </w:rPr>
              <w:t xml:space="preserve">l urbano. Comprender en toda su complejidad el origen y proceso de las problemáticas urbanas, sus componentes, actores sociales involucrados y su análisis de estadística y demografía urbana. </w:t>
            </w:r>
          </w:p>
          <w:p w:rsidR="00CD4DF5" w:rsidRDefault="0093268E">
            <w:pPr>
              <w:shd w:val="clear" w:color="auto" w:fill="FFFFFF"/>
              <w:spacing w:before="280" w:line="240" w:lineRule="auto"/>
              <w:jc w:val="both"/>
              <w:rPr>
                <w:rFonts w:ascii="Arial" w:eastAsia="Arial" w:hAnsi="Arial" w:cs="Arial"/>
                <w:sz w:val="20"/>
                <w:szCs w:val="20"/>
              </w:rPr>
            </w:pPr>
            <w:r>
              <w:rPr>
                <w:rFonts w:ascii="Arial" w:eastAsia="Arial" w:hAnsi="Arial" w:cs="Arial"/>
                <w:sz w:val="20"/>
                <w:szCs w:val="20"/>
              </w:rPr>
              <w:t>Elaborar y evaluar estrategias de intervención, en cuanto a resp</w:t>
            </w:r>
            <w:r>
              <w:rPr>
                <w:rFonts w:ascii="Arial" w:eastAsia="Arial" w:hAnsi="Arial" w:cs="Arial"/>
                <w:sz w:val="20"/>
                <w:szCs w:val="20"/>
              </w:rPr>
              <w:t>uestas de las situaciones presentadas por los diagnósticos y viables en relación al contexto de ciudad.</w:t>
            </w:r>
          </w:p>
        </w:tc>
      </w:tr>
      <w:tr w:rsidR="00CD4DF5">
        <w:trPr>
          <w:gridAfter w:val="1"/>
          <w:wAfter w:w="1517" w:type="dxa"/>
          <w:trHeight w:val="348"/>
        </w:trPr>
        <w:tc>
          <w:tcPr>
            <w:tcW w:w="3492" w:type="dxa"/>
            <w:gridSpan w:val="2"/>
            <w:tcBorders>
              <w:top w:val="nil"/>
              <w:left w:val="nil"/>
              <w:bottom w:val="nil"/>
              <w:right w:val="nil"/>
            </w:tcBorders>
            <w:shd w:val="clear" w:color="auto" w:fill="auto"/>
          </w:tcPr>
          <w:p w:rsidR="00CD4DF5" w:rsidRDefault="00CD4DF5">
            <w:pPr>
              <w:shd w:val="clear" w:color="auto" w:fill="FFFFFF"/>
              <w:spacing w:line="240" w:lineRule="auto"/>
              <w:jc w:val="both"/>
              <w:rPr>
                <w:rFonts w:ascii="Arial" w:eastAsia="Arial" w:hAnsi="Arial" w:cs="Arial"/>
                <w:sz w:val="20"/>
                <w:szCs w:val="20"/>
              </w:rPr>
            </w:pPr>
          </w:p>
        </w:tc>
        <w:tc>
          <w:tcPr>
            <w:tcW w:w="1613" w:type="dxa"/>
            <w:gridSpan w:val="4"/>
            <w:tcBorders>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375"/>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808080"/>
            <w:vAlign w:val="center"/>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4.- COMPETENCIAS QUE EL ALUMNO DEBERÁ DEMOSTRAR, CON LOS REQUISITOS CORRESPONDIENTES</w:t>
            </w:r>
          </w:p>
        </w:tc>
      </w:tr>
      <w:tr w:rsidR="00CD4DF5">
        <w:trPr>
          <w:gridAfter w:val="1"/>
          <w:wAfter w:w="1517" w:type="dxa"/>
          <w:trHeight w:val="255"/>
        </w:trPr>
        <w:tc>
          <w:tcPr>
            <w:tcW w:w="3642" w:type="dxa"/>
            <w:gridSpan w:val="3"/>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COMPETENCIAS</w:t>
            </w:r>
          </w:p>
        </w:tc>
        <w:tc>
          <w:tcPr>
            <w:tcW w:w="2092" w:type="dxa"/>
            <w:gridSpan w:val="4"/>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REQUISITOS COGNITIVOS</w:t>
            </w:r>
          </w:p>
        </w:tc>
        <w:tc>
          <w:tcPr>
            <w:tcW w:w="2152" w:type="dxa"/>
            <w:gridSpan w:val="3"/>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REQUISITOS PROCEDIMENTALES</w:t>
            </w:r>
          </w:p>
        </w:tc>
        <w:tc>
          <w:tcPr>
            <w:tcW w:w="2889" w:type="dxa"/>
            <w:gridSpan w:val="4"/>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REQUISITOS ACTITUDINALES</w:t>
            </w:r>
          </w:p>
        </w:tc>
      </w:tr>
      <w:tr w:rsidR="00CD4DF5">
        <w:trPr>
          <w:gridAfter w:val="1"/>
          <w:wAfter w:w="1517" w:type="dxa"/>
          <w:trHeight w:val="473"/>
        </w:trPr>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spacing w:after="0"/>
              <w:rPr>
                <w:rFonts w:ascii="Times New Roman" w:eastAsia="Times New Roman" w:hAnsi="Times New Roman" w:cs="Times New Roman"/>
                <w:sz w:val="16"/>
                <w:szCs w:val="16"/>
              </w:rPr>
            </w:pPr>
            <w:r>
              <w:rPr>
                <w:rFonts w:ascii="Arial" w:eastAsia="Arial" w:hAnsi="Arial" w:cs="Arial"/>
                <w:b/>
                <w:sz w:val="20"/>
                <w:szCs w:val="20"/>
              </w:rPr>
              <w:t xml:space="preserve">COMPETENCIA 1. </w:t>
            </w:r>
            <w:r>
              <w:rPr>
                <w:rFonts w:ascii="Arial" w:eastAsia="Arial" w:hAnsi="Arial" w:cs="Arial"/>
                <w:sz w:val="20"/>
                <w:szCs w:val="20"/>
              </w:rPr>
              <w:t>Reconoce los fundamentos de la geografía de la población, así como la escala e instrumentos que forman una ciudad.</w:t>
            </w:r>
          </w:p>
          <w:p w:rsidR="00CD4DF5" w:rsidRDefault="00CD4DF5">
            <w:pPr>
              <w:spacing w:after="0" w:line="240" w:lineRule="auto"/>
              <w:jc w:val="both"/>
              <w:rPr>
                <w:rFonts w:ascii="Arial" w:eastAsia="Arial" w:hAnsi="Arial" w:cs="Arial"/>
                <w:sz w:val="20"/>
                <w:szCs w:val="20"/>
              </w:rPr>
            </w:pPr>
          </w:p>
        </w:tc>
        <w:tc>
          <w:tcPr>
            <w:tcW w:w="2092" w:type="dxa"/>
            <w:gridSpan w:val="4"/>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Ubica su objeto de estudio contenido y la evolución de la geografía en r</w:t>
            </w:r>
            <w:r>
              <w:rPr>
                <w:rFonts w:ascii="Arial" w:eastAsia="Arial" w:hAnsi="Arial" w:cs="Arial"/>
                <w:color w:val="000000"/>
                <w:sz w:val="20"/>
                <w:szCs w:val="20"/>
              </w:rPr>
              <w:t>elación a la población.</w:t>
            </w: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 xml:space="preserve">Clasifica los cambios a través del tiempo y las etapas del </w:t>
            </w:r>
            <w:r>
              <w:rPr>
                <w:rFonts w:ascii="Arial" w:eastAsia="Arial" w:hAnsi="Arial" w:cs="Arial"/>
                <w:color w:val="000000"/>
                <w:sz w:val="20"/>
                <w:szCs w:val="20"/>
              </w:rPr>
              <w:lastRenderedPageBreak/>
              <w:t>Desarrollo urbano: crecimiento y procesos de urbanización. Problemas y desafíos de la ciudad en los países desarrollados y subdesarrollados.</w:t>
            </w: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Interpreta las complejidades de la ciudad según su escala (ciudad, metrópolis, megalópolis).</w:t>
            </w:r>
          </w:p>
          <w:p w:rsidR="00CD4DF5" w:rsidRDefault="00CD4DF5">
            <w:pPr>
              <w:spacing w:after="0" w:line="240" w:lineRule="auto"/>
              <w:jc w:val="both"/>
              <w:rPr>
                <w:rFonts w:ascii="Arial" w:eastAsia="Arial" w:hAnsi="Arial" w:cs="Arial"/>
                <w:sz w:val="20"/>
                <w:szCs w:val="20"/>
              </w:rPr>
            </w:pPr>
          </w:p>
        </w:tc>
        <w:tc>
          <w:tcPr>
            <w:tcW w:w="2152" w:type="dxa"/>
            <w:gridSpan w:val="3"/>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Dibuja la información de la evolución de las ciudades y su relación con la geografía urbana.</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Diagrama y redacta de manera clara y breve utilizando </w:t>
            </w:r>
            <w:r>
              <w:rPr>
                <w:rFonts w:ascii="Arial" w:eastAsia="Arial" w:hAnsi="Arial" w:cs="Arial"/>
                <w:color w:val="000000"/>
                <w:sz w:val="20"/>
                <w:szCs w:val="20"/>
              </w:rPr>
              <w:lastRenderedPageBreak/>
              <w:t>cuadros sinópticos la evolución de las ciudades, así como los conceptos básicos de la geografía.</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Utiliza cuadros sinópticos para su discusión y análisis grupal</w:t>
            </w:r>
          </w:p>
          <w:p w:rsidR="00CD4DF5" w:rsidRDefault="00CD4DF5">
            <w:pPr>
              <w:spacing w:after="0" w:line="240" w:lineRule="auto"/>
              <w:jc w:val="both"/>
              <w:rPr>
                <w:rFonts w:ascii="Arial" w:eastAsia="Arial" w:hAnsi="Arial" w:cs="Arial"/>
                <w:sz w:val="20"/>
                <w:szCs w:val="20"/>
              </w:rPr>
            </w:pPr>
          </w:p>
        </w:tc>
        <w:tc>
          <w:tcPr>
            <w:tcW w:w="2889" w:type="dxa"/>
            <w:gridSpan w:val="4"/>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Argumenta una actitud reflexiva y crític</w:t>
            </w:r>
            <w:r>
              <w:rPr>
                <w:rFonts w:ascii="Arial" w:eastAsia="Arial" w:hAnsi="Arial" w:cs="Arial"/>
                <w:color w:val="000000"/>
                <w:sz w:val="20"/>
                <w:szCs w:val="20"/>
              </w:rPr>
              <w:t>a los fundamentos de la geografía de la población.</w:t>
            </w:r>
          </w:p>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Maneja con honestidad y objetividad la información investigada.</w:t>
            </w:r>
          </w:p>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Argumenta sus conocimientos con sus compañeros de grupo</w:t>
            </w:r>
          </w:p>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Argumenta las normas estipuladas en clase.</w:t>
            </w:r>
          </w:p>
        </w:tc>
      </w:tr>
      <w:tr w:rsidR="00CD4DF5">
        <w:trPr>
          <w:gridAfter w:val="1"/>
          <w:wAfter w:w="1517" w:type="dxa"/>
          <w:trHeight w:val="255"/>
        </w:trPr>
        <w:tc>
          <w:tcPr>
            <w:tcW w:w="3642"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lastRenderedPageBreak/>
              <w:t>COMPETENCIA  2.</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Identifica los conceptos básicos del análisis demográfico.</w:t>
            </w:r>
          </w:p>
        </w:tc>
        <w:tc>
          <w:tcPr>
            <w:tcW w:w="2092"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Clasifica los asentamientos humanos, su dimensión, estructura, evolución y características generales desde un punto de vista cuantitativo.</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 xml:space="preserve">Describe a través de las estadísticas demográficas, la estructura y la dinámica de las poblaciones. </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Clasifica las principales características de las estructuras por edad y sexo de la población.</w:t>
            </w:r>
          </w:p>
        </w:tc>
        <w:tc>
          <w:tcPr>
            <w:tcW w:w="2152"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ind w:left="355" w:hanging="355"/>
            </w:pPr>
            <w:r>
              <w:rPr>
                <w:rFonts w:ascii="Arial" w:eastAsia="Arial" w:hAnsi="Arial" w:cs="Arial"/>
                <w:color w:val="000000"/>
                <w:sz w:val="20"/>
                <w:szCs w:val="20"/>
              </w:rPr>
              <w:t>Relaciona y aplica</w:t>
            </w:r>
            <w:r>
              <w:rPr>
                <w:rFonts w:ascii="Arial" w:eastAsia="Arial" w:hAnsi="Arial" w:cs="Arial"/>
                <w:color w:val="000000"/>
                <w:sz w:val="20"/>
                <w:szCs w:val="20"/>
                <w:highlight w:val="white"/>
              </w:rPr>
              <w:t xml:space="preserve"> los problemas geográficos en relación con</w:t>
            </w:r>
            <w:r>
              <w:rPr>
                <w:rFonts w:ascii="Arial" w:eastAsia="Arial" w:hAnsi="Arial" w:cs="Arial"/>
                <w:color w:val="000000"/>
                <w:sz w:val="20"/>
                <w:szCs w:val="20"/>
                <w:highlight w:val="white"/>
              </w:rPr>
              <w:t xml:space="preserve"> las variables espaciales y temporales y su difusión a la comunidad científica</w:t>
            </w:r>
            <w:r>
              <w:rPr>
                <w:rFonts w:ascii="Verdana" w:eastAsia="Verdana" w:hAnsi="Verdana" w:cs="Verdana"/>
                <w:color w:val="000000"/>
                <w:sz w:val="18"/>
                <w:szCs w:val="18"/>
                <w:highlight w:val="white"/>
              </w:rPr>
              <w:t>.</w:t>
            </w:r>
          </w:p>
          <w:p w:rsidR="00CD4DF5" w:rsidRDefault="00CD4DF5">
            <w:pPr>
              <w:pBdr>
                <w:top w:val="nil"/>
                <w:left w:val="nil"/>
                <w:bottom w:val="nil"/>
                <w:right w:val="nil"/>
                <w:between w:val="nil"/>
              </w:pBdr>
              <w:spacing w:after="0"/>
              <w:ind w:left="355"/>
              <w:rPr>
                <w:color w:val="000000"/>
              </w:rPr>
            </w:pPr>
          </w:p>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Relaciona de manera clara y breve utilizando cuadros sinópticos la evolución de las ciudades, así como los conceptos básicos del análisis demográfico</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6"/>
              </w:numPr>
              <w:pBdr>
                <w:top w:val="nil"/>
                <w:left w:val="nil"/>
                <w:bottom w:val="nil"/>
                <w:right w:val="nil"/>
                <w:between w:val="nil"/>
              </w:pBdr>
              <w:spacing w:after="0" w:line="240" w:lineRule="auto"/>
              <w:ind w:left="360" w:hanging="284"/>
              <w:rPr>
                <w:rFonts w:ascii="Arial" w:eastAsia="Arial" w:hAnsi="Arial" w:cs="Arial"/>
                <w:color w:val="000000"/>
                <w:sz w:val="20"/>
                <w:szCs w:val="20"/>
              </w:rPr>
            </w:pPr>
            <w:r>
              <w:rPr>
                <w:rFonts w:ascii="Arial" w:eastAsia="Arial" w:hAnsi="Arial" w:cs="Arial"/>
                <w:color w:val="000000"/>
                <w:sz w:val="20"/>
                <w:szCs w:val="20"/>
                <w:highlight w:val="white"/>
              </w:rPr>
              <w:t>Relaciona y aplica los conocimientos geográficos y demográficos en las ciudades</w:t>
            </w:r>
            <w:r>
              <w:rPr>
                <w:rFonts w:ascii="Century Gothic" w:eastAsia="Century Gothic" w:hAnsi="Century Gothic" w:cs="Century Gothic"/>
                <w:color w:val="000000"/>
                <w:sz w:val="19"/>
                <w:szCs w:val="19"/>
                <w:highlight w:val="white"/>
              </w:rPr>
              <w:t>.</w:t>
            </w:r>
          </w:p>
        </w:tc>
        <w:tc>
          <w:tcPr>
            <w:tcW w:w="2889"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Argumenta y evalúa los problemas urbanos y demográficos</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Argumenta con sus compañeros los conocimientos </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tc>
      </w:tr>
      <w:tr w:rsidR="00CD4DF5">
        <w:trPr>
          <w:gridAfter w:val="1"/>
          <w:wAfter w:w="1517" w:type="dxa"/>
          <w:trHeight w:val="509"/>
        </w:trPr>
        <w:tc>
          <w:tcPr>
            <w:tcW w:w="3642"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color w:val="000000"/>
                <w:sz w:val="20"/>
                <w:szCs w:val="20"/>
              </w:rPr>
            </w:pPr>
          </w:p>
        </w:tc>
        <w:tc>
          <w:tcPr>
            <w:tcW w:w="2092"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color w:val="000000"/>
                <w:sz w:val="20"/>
                <w:szCs w:val="20"/>
              </w:rPr>
            </w:pPr>
          </w:p>
        </w:tc>
        <w:tc>
          <w:tcPr>
            <w:tcW w:w="2152"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color w:val="000000"/>
                <w:sz w:val="20"/>
                <w:szCs w:val="20"/>
              </w:rPr>
            </w:pPr>
          </w:p>
        </w:tc>
        <w:tc>
          <w:tcPr>
            <w:tcW w:w="2889"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color w:val="000000"/>
                <w:sz w:val="20"/>
                <w:szCs w:val="20"/>
              </w:rPr>
            </w:pPr>
          </w:p>
        </w:tc>
      </w:tr>
      <w:tr w:rsidR="00CD4DF5">
        <w:trPr>
          <w:gridAfter w:val="1"/>
          <w:wAfter w:w="1517" w:type="dxa"/>
          <w:trHeight w:val="458"/>
        </w:trPr>
        <w:tc>
          <w:tcPr>
            <w:tcW w:w="3642" w:type="dxa"/>
            <w:gridSpan w:val="3"/>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COMPETENCIA  3.</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t>Reconoce e identifica la información estadística y demográfica.</w:t>
            </w:r>
          </w:p>
          <w:p w:rsidR="00CD4DF5" w:rsidRDefault="00CD4DF5">
            <w:pPr>
              <w:spacing w:after="0" w:line="240" w:lineRule="auto"/>
              <w:jc w:val="both"/>
              <w:rPr>
                <w:rFonts w:ascii="Arial" w:eastAsia="Arial" w:hAnsi="Arial" w:cs="Arial"/>
                <w:sz w:val="20"/>
                <w:szCs w:val="20"/>
              </w:rPr>
            </w:pPr>
          </w:p>
        </w:tc>
        <w:tc>
          <w:tcPr>
            <w:tcW w:w="2092"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Ubica y traduce desde una perspectiva geográfica las fuentes de información estadística demográfica,</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 xml:space="preserve">Examina las nuevas técnicas de investigación (teledetección, </w:t>
            </w:r>
            <w:r>
              <w:rPr>
                <w:rFonts w:ascii="Arial" w:eastAsia="Arial" w:hAnsi="Arial" w:cs="Arial"/>
                <w:color w:val="000000"/>
                <w:sz w:val="20"/>
                <w:szCs w:val="20"/>
              </w:rPr>
              <w:lastRenderedPageBreak/>
              <w:t xml:space="preserve">SIG, simulación, etc.) y métodos avanzados de análisis geográfico, tanto a la solución de los problemas prácticos que se ofrezcan a su estudio, </w:t>
            </w:r>
            <w:proofErr w:type="gramStart"/>
            <w:r>
              <w:rPr>
                <w:rFonts w:ascii="Arial" w:eastAsia="Arial" w:hAnsi="Arial" w:cs="Arial"/>
                <w:color w:val="000000"/>
                <w:sz w:val="20"/>
                <w:szCs w:val="20"/>
              </w:rPr>
              <w:t>como  a</w:t>
            </w:r>
            <w:proofErr w:type="gramEnd"/>
            <w:r>
              <w:rPr>
                <w:rFonts w:ascii="Arial" w:eastAsia="Arial" w:hAnsi="Arial" w:cs="Arial"/>
                <w:color w:val="000000"/>
                <w:sz w:val="20"/>
                <w:szCs w:val="20"/>
              </w:rPr>
              <w:t xml:space="preserve"> la formulación teórica y al avance de la ge</w:t>
            </w:r>
            <w:r>
              <w:rPr>
                <w:rFonts w:ascii="Arial" w:eastAsia="Arial" w:hAnsi="Arial" w:cs="Arial"/>
                <w:color w:val="000000"/>
                <w:sz w:val="20"/>
                <w:szCs w:val="20"/>
              </w:rPr>
              <w:t>ografía como ciencia.</w:t>
            </w:r>
          </w:p>
        </w:tc>
        <w:tc>
          <w:tcPr>
            <w:tcW w:w="2152" w:type="dxa"/>
            <w:gridSpan w:val="3"/>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55" w:hanging="284"/>
              <w:jc w:val="both"/>
              <w:rPr>
                <w:rFonts w:ascii="Arial" w:eastAsia="Arial" w:hAnsi="Arial" w:cs="Arial"/>
                <w:color w:val="000000"/>
                <w:sz w:val="20"/>
                <w:szCs w:val="20"/>
              </w:rPr>
            </w:pPr>
            <w:r>
              <w:rPr>
                <w:rFonts w:ascii="Arial" w:eastAsia="Arial" w:hAnsi="Arial" w:cs="Arial"/>
                <w:color w:val="000000"/>
                <w:sz w:val="20"/>
                <w:szCs w:val="20"/>
                <w:highlight w:val="white"/>
              </w:rPr>
              <w:lastRenderedPageBreak/>
              <w:t xml:space="preserve">Aplica y relaciona geográficamente la información contenida en mapas, aerofotografías, imágenes de teledetección espacial, datos estadísticos y fuentes documentales con </w:t>
            </w:r>
            <w:r>
              <w:rPr>
                <w:rFonts w:ascii="Arial" w:eastAsia="Arial" w:hAnsi="Arial" w:cs="Arial"/>
                <w:color w:val="000000"/>
                <w:sz w:val="20"/>
                <w:szCs w:val="20"/>
                <w:highlight w:val="white"/>
              </w:rPr>
              <w:lastRenderedPageBreak/>
              <w:t>función investigativa</w:t>
            </w:r>
          </w:p>
          <w:p w:rsidR="00CD4DF5" w:rsidRDefault="00CD4DF5">
            <w:pPr>
              <w:pBdr>
                <w:top w:val="nil"/>
                <w:left w:val="nil"/>
                <w:bottom w:val="nil"/>
                <w:right w:val="nil"/>
                <w:between w:val="nil"/>
              </w:pBdr>
              <w:spacing w:after="0" w:line="240" w:lineRule="auto"/>
              <w:ind w:left="355"/>
              <w:jc w:val="both"/>
              <w:rPr>
                <w:rFonts w:ascii="Arial" w:eastAsia="Arial" w:hAnsi="Arial" w:cs="Arial"/>
                <w:color w:val="000000"/>
                <w:sz w:val="20"/>
                <w:szCs w:val="20"/>
              </w:rPr>
            </w:pPr>
          </w:p>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Relaciona y expone los cuadros sinópticos para su discusión y análisis grupal</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rPr>
            </w:pPr>
            <w:r>
              <w:rPr>
                <w:rFonts w:ascii="Arial" w:eastAsia="Arial" w:hAnsi="Arial" w:cs="Arial"/>
                <w:color w:val="000000"/>
                <w:sz w:val="20"/>
                <w:szCs w:val="20"/>
                <w:highlight w:val="white"/>
              </w:rPr>
              <w:t>Demuestra la capacidad de análisis y síntesis</w:t>
            </w:r>
          </w:p>
          <w:p w:rsidR="00CD4DF5" w:rsidRDefault="00CD4DF5">
            <w:pPr>
              <w:spacing w:after="0" w:line="240" w:lineRule="auto"/>
              <w:jc w:val="both"/>
              <w:rPr>
                <w:rFonts w:ascii="Arial" w:eastAsia="Arial" w:hAnsi="Arial" w:cs="Arial"/>
                <w:sz w:val="20"/>
                <w:szCs w:val="20"/>
              </w:rPr>
            </w:pPr>
          </w:p>
        </w:tc>
        <w:tc>
          <w:tcPr>
            <w:tcW w:w="2889"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rPr>
            </w:pPr>
            <w:r>
              <w:rPr>
                <w:rFonts w:ascii="Arial" w:eastAsia="Arial" w:hAnsi="Arial" w:cs="Arial"/>
                <w:color w:val="000000"/>
                <w:sz w:val="20"/>
                <w:szCs w:val="20"/>
                <w:highlight w:val="white"/>
              </w:rPr>
              <w:lastRenderedPageBreak/>
              <w:t>Argumenta una comunicación científica-tecnológica que contribuye a su desarrollo como persona autónoma y crítica, que interactúa creativa y constructivamente con sus demás compañeros.</w:t>
            </w:r>
          </w:p>
          <w:p w:rsidR="00CD4DF5" w:rsidRDefault="00CD4DF5">
            <w:pPr>
              <w:pBdr>
                <w:top w:val="nil"/>
                <w:left w:val="nil"/>
                <w:bottom w:val="nil"/>
                <w:right w:val="nil"/>
                <w:between w:val="nil"/>
              </w:pBdr>
              <w:spacing w:after="0" w:line="240" w:lineRule="auto"/>
              <w:ind w:left="356"/>
              <w:jc w:val="both"/>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rPr>
            </w:pPr>
            <w:r>
              <w:rPr>
                <w:rFonts w:ascii="Arial" w:eastAsia="Arial" w:hAnsi="Arial" w:cs="Arial"/>
                <w:color w:val="000000"/>
                <w:sz w:val="20"/>
                <w:szCs w:val="20"/>
                <w:highlight w:val="white"/>
              </w:rPr>
              <w:t xml:space="preserve">Reúne una buena capacidad de gestión de la información: recopilación </w:t>
            </w:r>
            <w:r>
              <w:rPr>
                <w:rFonts w:ascii="Arial" w:eastAsia="Arial" w:hAnsi="Arial" w:cs="Arial"/>
                <w:color w:val="000000"/>
                <w:sz w:val="20"/>
                <w:szCs w:val="20"/>
                <w:highlight w:val="white"/>
              </w:rPr>
              <w:lastRenderedPageBreak/>
              <w:t>si</w:t>
            </w:r>
            <w:r>
              <w:rPr>
                <w:rFonts w:ascii="Arial" w:eastAsia="Arial" w:hAnsi="Arial" w:cs="Arial"/>
                <w:color w:val="000000"/>
                <w:sz w:val="20"/>
                <w:szCs w:val="20"/>
                <w:highlight w:val="white"/>
              </w:rPr>
              <w:t>stemática, organización, selección y presentación de toda clase de información</w:t>
            </w:r>
          </w:p>
        </w:tc>
      </w:tr>
      <w:tr w:rsidR="00CD4DF5">
        <w:trPr>
          <w:gridAfter w:val="1"/>
          <w:wAfter w:w="1517" w:type="dxa"/>
          <w:trHeight w:val="458"/>
        </w:trPr>
        <w:tc>
          <w:tcPr>
            <w:tcW w:w="3642" w:type="dxa"/>
            <w:gridSpan w:val="3"/>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lastRenderedPageBreak/>
              <w:t xml:space="preserve">COMPETENCIA  4.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t xml:space="preserve">Distingue el desarrollo poblacional de la ciudad. </w:t>
            </w:r>
          </w:p>
          <w:p w:rsidR="00CD4DF5" w:rsidRDefault="00CD4DF5">
            <w:pPr>
              <w:spacing w:after="0" w:line="240" w:lineRule="auto"/>
              <w:jc w:val="both"/>
              <w:rPr>
                <w:rFonts w:ascii="Arial" w:eastAsia="Arial" w:hAnsi="Arial" w:cs="Arial"/>
                <w:sz w:val="20"/>
                <w:szCs w:val="20"/>
              </w:rPr>
            </w:pPr>
          </w:p>
        </w:tc>
        <w:tc>
          <w:tcPr>
            <w:tcW w:w="2092"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 xml:space="preserve">Ubica y describe la interacción permanente entre el espacio </w:t>
            </w:r>
          </w:p>
          <w:p w:rsidR="00CD4DF5" w:rsidRDefault="0093268E">
            <w:p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rPr>
              <w:t>geográfico y la ciudad</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rFonts w:ascii="Arial" w:eastAsia="Arial" w:hAnsi="Arial" w:cs="Arial"/>
                <w:color w:val="000000"/>
                <w:sz w:val="20"/>
                <w:szCs w:val="20"/>
                <w:highlight w:val="white"/>
              </w:rPr>
              <w:t>Clasifica las claves de la distribución de la población y de los asentamientos humanos</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color w:val="000000"/>
              </w:rPr>
              <w:t> </w:t>
            </w:r>
            <w:r>
              <w:rPr>
                <w:rFonts w:ascii="Arial" w:eastAsia="Arial" w:hAnsi="Arial" w:cs="Arial"/>
                <w:color w:val="000000"/>
                <w:sz w:val="20"/>
                <w:szCs w:val="20"/>
                <w:highlight w:val="white"/>
              </w:rPr>
              <w:t>Discute las características del actual modelo migratorio y sus tipologías.</w:t>
            </w:r>
          </w:p>
        </w:tc>
        <w:tc>
          <w:tcPr>
            <w:tcW w:w="2152" w:type="dxa"/>
            <w:gridSpan w:val="3"/>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Demuestra, utiliza, aplica y aplica problemas geográficos en relación con las variables espa</w:t>
            </w:r>
            <w:r>
              <w:rPr>
                <w:rFonts w:ascii="Arial" w:eastAsia="Arial" w:hAnsi="Arial" w:cs="Arial"/>
                <w:color w:val="000000"/>
                <w:sz w:val="20"/>
                <w:szCs w:val="20"/>
                <w:highlight w:val="white"/>
              </w:rPr>
              <w:t>ciales y temporales y su difusión a la comunidad científica.</w:t>
            </w:r>
          </w:p>
          <w:p w:rsidR="00CD4DF5" w:rsidRDefault="00CD4DF5">
            <w:p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Usa la Investigación, obtenida y trata de relacionarla, así como de sintetizar información territorial y demográfica</w:t>
            </w:r>
          </w:p>
          <w:p w:rsidR="00CD4DF5" w:rsidRDefault="00CD4DF5">
            <w:pPr>
              <w:spacing w:after="0" w:line="240" w:lineRule="auto"/>
              <w:jc w:val="both"/>
              <w:rPr>
                <w:rFonts w:ascii="Arial" w:eastAsia="Arial" w:hAnsi="Arial" w:cs="Arial"/>
                <w:sz w:val="20"/>
                <w:szCs w:val="20"/>
              </w:rPr>
            </w:pPr>
          </w:p>
        </w:tc>
        <w:tc>
          <w:tcPr>
            <w:tcW w:w="2889"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Argumenta una buena capacitación para el trabajo en equipos</w:t>
            </w:r>
          </w:p>
          <w:p w:rsidR="00CD4DF5" w:rsidRDefault="00CD4DF5">
            <w:p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 xml:space="preserve">Evalúa las habilidades en las relaciones interpersonales. </w:t>
            </w:r>
          </w:p>
          <w:p w:rsidR="00CD4DF5" w:rsidRDefault="00CD4DF5">
            <w:p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rPr>
            </w:pPr>
            <w:r>
              <w:rPr>
                <w:rFonts w:ascii="Arial" w:eastAsia="Arial" w:hAnsi="Arial" w:cs="Arial"/>
                <w:color w:val="000000"/>
                <w:sz w:val="20"/>
                <w:szCs w:val="20"/>
                <w:highlight w:val="white"/>
              </w:rPr>
              <w:t>Argumenta la creatividad la toma de decisiones para generar acuerdos en equipo</w:t>
            </w:r>
          </w:p>
        </w:tc>
      </w:tr>
      <w:tr w:rsidR="00CD4DF5">
        <w:trPr>
          <w:gridAfter w:val="1"/>
          <w:wAfter w:w="1517" w:type="dxa"/>
          <w:trHeight w:val="458"/>
        </w:trPr>
        <w:tc>
          <w:tcPr>
            <w:tcW w:w="3642" w:type="dxa"/>
            <w:gridSpan w:val="3"/>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COMPETENCIA   5.</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Destaca la capacidad de interpretación de las interacciones entre el crecimiento demográfico y el crecimiento urbano.</w:t>
            </w:r>
          </w:p>
        </w:tc>
        <w:tc>
          <w:tcPr>
            <w:tcW w:w="2092"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73"/>
            </w:pPr>
            <w:r>
              <w:rPr>
                <w:color w:val="000000"/>
              </w:rPr>
              <w:t>Interpreta, así como Identifica las condiciones Geográficas y no Geográficas que intervienen en la distribución geográfica de la población</w:t>
            </w:r>
            <w:r>
              <w:rPr>
                <w:color w:val="000000"/>
              </w:rPr>
              <w:t xml:space="preserve"> y, su crecimiento.</w:t>
            </w:r>
          </w:p>
          <w:p w:rsidR="00CD4DF5" w:rsidRDefault="00CD4DF5">
            <w:pPr>
              <w:pBdr>
                <w:top w:val="nil"/>
                <w:left w:val="nil"/>
                <w:bottom w:val="nil"/>
                <w:right w:val="nil"/>
                <w:between w:val="nil"/>
              </w:pBdr>
              <w:spacing w:after="0" w:line="240" w:lineRule="auto"/>
              <w:ind w:left="373"/>
              <w:rPr>
                <w:color w:val="000000"/>
              </w:rPr>
            </w:pPr>
          </w:p>
          <w:p w:rsidR="00CD4DF5" w:rsidRDefault="0093268E">
            <w:pPr>
              <w:numPr>
                <w:ilvl w:val="0"/>
                <w:numId w:val="4"/>
              </w:numPr>
              <w:pBdr>
                <w:top w:val="nil"/>
                <w:left w:val="nil"/>
                <w:bottom w:val="nil"/>
                <w:right w:val="nil"/>
                <w:between w:val="nil"/>
              </w:pBdr>
              <w:spacing w:after="0" w:line="240" w:lineRule="auto"/>
              <w:ind w:left="373"/>
            </w:pPr>
            <w:r>
              <w:rPr>
                <w:color w:val="000000"/>
              </w:rPr>
              <w:t xml:space="preserve">Ubica y al mismo tiempo reconoce a relación del hombre con su entorno, a partir de las actividades económicas, los procesos de población y los </w:t>
            </w:r>
            <w:r>
              <w:rPr>
                <w:color w:val="000000"/>
              </w:rPr>
              <w:lastRenderedPageBreak/>
              <w:t>elementos de la cultura.</w:t>
            </w:r>
          </w:p>
          <w:p w:rsidR="00CD4DF5" w:rsidRDefault="00CD4DF5">
            <w:pPr>
              <w:spacing w:after="0" w:line="240" w:lineRule="auto"/>
              <w:ind w:left="13"/>
            </w:pPr>
          </w:p>
          <w:p w:rsidR="00CD4DF5" w:rsidRDefault="0093268E">
            <w:pPr>
              <w:numPr>
                <w:ilvl w:val="0"/>
                <w:numId w:val="4"/>
              </w:numPr>
              <w:pBdr>
                <w:top w:val="nil"/>
                <w:left w:val="nil"/>
                <w:bottom w:val="nil"/>
                <w:right w:val="nil"/>
                <w:between w:val="nil"/>
              </w:pBdr>
              <w:spacing w:after="0" w:line="240" w:lineRule="auto"/>
              <w:ind w:left="373"/>
              <w:rPr>
                <w:rFonts w:ascii="Arial" w:eastAsia="Arial" w:hAnsi="Arial" w:cs="Arial"/>
                <w:color w:val="000000"/>
                <w:sz w:val="20"/>
                <w:szCs w:val="20"/>
              </w:rPr>
            </w:pPr>
            <w:r>
              <w:rPr>
                <w:color w:val="000000"/>
              </w:rPr>
              <w:t xml:space="preserve">ubica estructuras reales de recursos, necesidades y alternativas de reorganización del espacio para </w:t>
            </w:r>
            <w:proofErr w:type="gramStart"/>
            <w:r>
              <w:rPr>
                <w:color w:val="000000"/>
              </w:rPr>
              <w:t>contribuir  en</w:t>
            </w:r>
            <w:proofErr w:type="gramEnd"/>
            <w:r>
              <w:rPr>
                <w:color w:val="000000"/>
              </w:rPr>
              <w:t>  los estudios de planificación regional, municipal y urbana.</w:t>
            </w:r>
          </w:p>
        </w:tc>
        <w:tc>
          <w:tcPr>
            <w:tcW w:w="2152" w:type="dxa"/>
            <w:gridSpan w:val="3"/>
            <w:tcBorders>
              <w:top w:val="single" w:sz="4" w:space="0" w:color="000000"/>
              <w:left w:val="single" w:sz="4" w:space="0" w:color="000000"/>
              <w:bottom w:val="single" w:sz="4" w:space="0" w:color="000000"/>
              <w:right w:val="single" w:sz="4" w:space="0" w:color="000000"/>
            </w:tcBorders>
          </w:tcPr>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lastRenderedPageBreak/>
              <w:t>Demuestra y emplea los conocimientos al integrarse en el esfuerzo interdisciplinario, compartiendo con otros profesionales el tratamiento de la compleja problemática de las interacciones sociedad-medio geográfico, y mantener el interés por su continua form</w:t>
            </w:r>
            <w:r>
              <w:rPr>
                <w:rFonts w:ascii="Arial" w:eastAsia="Arial" w:hAnsi="Arial" w:cs="Arial"/>
                <w:color w:val="000000"/>
                <w:sz w:val="20"/>
                <w:szCs w:val="20"/>
                <w:highlight w:val="white"/>
              </w:rPr>
              <w:t>ación académica.</w:t>
            </w:r>
          </w:p>
          <w:p w:rsidR="00CD4DF5" w:rsidRDefault="00CD4DF5">
            <w:p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p>
          <w:p w:rsidR="00CD4DF5" w:rsidRDefault="0093268E">
            <w:pPr>
              <w:numPr>
                <w:ilvl w:val="0"/>
                <w:numId w:val="4"/>
              </w:numPr>
              <w:pBdr>
                <w:top w:val="nil"/>
                <w:left w:val="nil"/>
                <w:bottom w:val="nil"/>
                <w:right w:val="nil"/>
                <w:between w:val="nil"/>
              </w:pBdr>
              <w:spacing w:after="0" w:line="240" w:lineRule="auto"/>
              <w:ind w:left="356"/>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Diagrama mediante el análisis espacial</w:t>
            </w:r>
            <w:r>
              <w:rPr>
                <w:color w:val="000000"/>
              </w:rPr>
              <w:t xml:space="preserve"> de las </w:t>
            </w:r>
            <w:r>
              <w:rPr>
                <w:rFonts w:ascii="Arial" w:eastAsia="Arial" w:hAnsi="Arial" w:cs="Arial"/>
                <w:color w:val="000000"/>
                <w:sz w:val="20"/>
                <w:szCs w:val="20"/>
                <w:highlight w:val="white"/>
              </w:rPr>
              <w:lastRenderedPageBreak/>
              <w:t>interacciones entre el crecimiento demográfico y el crecimiento urbano</w:t>
            </w:r>
          </w:p>
          <w:p w:rsidR="00CD4DF5" w:rsidRDefault="00CD4DF5">
            <w:pPr>
              <w:spacing w:after="0" w:line="240" w:lineRule="auto"/>
              <w:jc w:val="both"/>
              <w:rPr>
                <w:rFonts w:ascii="Arial" w:eastAsia="Arial" w:hAnsi="Arial" w:cs="Arial"/>
                <w:sz w:val="20"/>
                <w:szCs w:val="20"/>
              </w:rPr>
            </w:pPr>
          </w:p>
        </w:tc>
        <w:tc>
          <w:tcPr>
            <w:tcW w:w="2889" w:type="dxa"/>
            <w:gridSpan w:val="4"/>
            <w:tcBorders>
              <w:top w:val="single" w:sz="4" w:space="0" w:color="000000"/>
              <w:left w:val="single" w:sz="4" w:space="0" w:color="000000"/>
              <w:bottom w:val="single" w:sz="4" w:space="0" w:color="000000"/>
              <w:right w:val="single" w:sz="4" w:space="0" w:color="000000"/>
            </w:tcBorders>
          </w:tcPr>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highlight w:val="white"/>
              </w:rPr>
              <w:lastRenderedPageBreak/>
              <w:t>Valora, así como respeta por las ideas y opiniones ajenas.</w:t>
            </w:r>
          </w:p>
          <w:p w:rsidR="00CD4DF5" w:rsidRDefault="00CD4DF5">
            <w:pPr>
              <w:pBdr>
                <w:top w:val="nil"/>
                <w:left w:val="nil"/>
                <w:bottom w:val="nil"/>
                <w:right w:val="nil"/>
                <w:between w:val="nil"/>
              </w:pBdr>
              <w:spacing w:after="0" w:line="240" w:lineRule="auto"/>
              <w:ind w:left="360"/>
              <w:rPr>
                <w:rFonts w:ascii="Arial" w:eastAsia="Arial" w:hAnsi="Arial" w:cs="Arial"/>
                <w:color w:val="000000"/>
                <w:sz w:val="20"/>
                <w:szCs w:val="20"/>
              </w:rPr>
            </w:pPr>
          </w:p>
          <w:p w:rsidR="00CD4DF5" w:rsidRDefault="0093268E">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highlight w:val="white"/>
              </w:rPr>
              <w:t>Evalúa la capacidad para entender el lenguaje y las propuestas de otros</w:t>
            </w:r>
            <w:r>
              <w:rPr>
                <w:color w:val="000000"/>
              </w:rPr>
              <w:t> compañeros</w:t>
            </w:r>
          </w:p>
        </w:tc>
      </w:tr>
      <w:tr w:rsidR="00CD4DF5">
        <w:trPr>
          <w:gridAfter w:val="1"/>
          <w:wAfter w:w="1517" w:type="dxa"/>
          <w:trHeight w:val="255"/>
        </w:trPr>
        <w:tc>
          <w:tcPr>
            <w:tcW w:w="3492"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613" w:type="dxa"/>
            <w:gridSpan w:val="4"/>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990"/>
        </w:trPr>
        <w:tc>
          <w:tcPr>
            <w:tcW w:w="10775" w:type="dxa"/>
            <w:gridSpan w:val="14"/>
            <w:tcBorders>
              <w:top w:val="single" w:sz="4" w:space="0" w:color="000000"/>
              <w:left w:val="single" w:sz="4" w:space="0" w:color="000000"/>
              <w:bottom w:val="nil"/>
              <w:right w:val="single" w:sz="4" w:space="0" w:color="000000"/>
            </w:tcBorders>
            <w:shd w:val="clear" w:color="auto" w:fill="808080"/>
            <w:vAlign w:val="center"/>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5.- METODOLOGÍA DE TRABAJO Y/O ACTIVIDADES PARA EL ALUMNO: Especificar solo los aspectos generales de cómo se desarrollará el curso, para los aspectos particulares y específicos tomar en consideración el formato de LA DOSIFICACIÓN DE LA COMPETENCIA, anexo.</w:t>
            </w:r>
          </w:p>
        </w:tc>
      </w:tr>
      <w:tr w:rsidR="00CD4DF5">
        <w:trPr>
          <w:gridAfter w:val="1"/>
          <w:wAfter w:w="1517" w:type="dxa"/>
          <w:trHeight w:val="255"/>
        </w:trPr>
        <w:tc>
          <w:tcPr>
            <w:tcW w:w="10775" w:type="dxa"/>
            <w:gridSpan w:val="14"/>
            <w:vMerge w:val="restart"/>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spacing w:after="0"/>
              <w:rPr>
                <w:rFonts w:ascii="Arial" w:eastAsia="Arial" w:hAnsi="Arial" w:cs="Arial"/>
                <w:sz w:val="20"/>
                <w:szCs w:val="20"/>
              </w:rPr>
            </w:pPr>
          </w:p>
          <w:p w:rsidR="00CD4DF5" w:rsidRDefault="00CD4DF5">
            <w:pPr>
              <w:spacing w:after="0"/>
              <w:rPr>
                <w:rFonts w:ascii="Arial" w:eastAsia="Arial" w:hAnsi="Arial" w:cs="Arial"/>
                <w:sz w:val="20"/>
                <w:szCs w:val="20"/>
              </w:rPr>
            </w:pPr>
          </w:p>
          <w:p w:rsidR="00CD4DF5" w:rsidRDefault="0093268E">
            <w:pPr>
              <w:spacing w:after="0"/>
              <w:rPr>
                <w:rFonts w:ascii="Times New Roman" w:eastAsia="Times New Roman" w:hAnsi="Times New Roman" w:cs="Times New Roman"/>
                <w:sz w:val="16"/>
                <w:szCs w:val="16"/>
              </w:rPr>
            </w:pPr>
            <w:r>
              <w:rPr>
                <w:rFonts w:ascii="Arial" w:eastAsia="Arial" w:hAnsi="Arial" w:cs="Arial"/>
                <w:sz w:val="20"/>
                <w:szCs w:val="20"/>
              </w:rPr>
              <w:t>PARA LA COMPETENCIA 1.- Taller de imaginarios urbanos para el análisis de los fundamentos de la geografía de la población, y la escala e instrumentos que forman una ciudad</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PARA LA COMPETENCIA 2.- Ensayo de los conceptos básicos del análisis demográfico y como lo vinculara con la zona de estudio.</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PARA LA COMPETENCIA 3.-</w:t>
            </w:r>
            <w:r>
              <w:rPr>
                <w:rFonts w:ascii="Arial" w:eastAsia="Arial" w:hAnsi="Arial" w:cs="Arial"/>
                <w:color w:val="1F497D"/>
                <w:sz w:val="20"/>
                <w:szCs w:val="20"/>
              </w:rPr>
              <w:t xml:space="preserve"> </w:t>
            </w:r>
            <w:r>
              <w:rPr>
                <w:rFonts w:ascii="Arial" w:eastAsia="Arial" w:hAnsi="Arial" w:cs="Arial"/>
                <w:sz w:val="20"/>
                <w:szCs w:val="20"/>
              </w:rPr>
              <w:t>Ensayo de los conceptos básicos de la estadística y demográfica y como lo vinculara con la zona de estudio.</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PARA LA COMPETENCIA 4.- Taller lego para analizar el desarrollo poblacional de la ciudad.</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xml:space="preserve">PARA LA COMPETENCIA 5.-Taller de transeptos para la interpretación de las interacciones entre el crecimiento demográfico y el crecimiento urbano. </w:t>
            </w:r>
          </w:p>
        </w:tc>
      </w:tr>
      <w:tr w:rsidR="00CD4DF5">
        <w:trPr>
          <w:gridAfter w:val="1"/>
          <w:wAfter w:w="1517" w:type="dxa"/>
          <w:trHeight w:val="509"/>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64"/>
        </w:trPr>
        <w:tc>
          <w:tcPr>
            <w:tcW w:w="10775" w:type="dxa"/>
            <w:gridSpan w:val="14"/>
            <w:vMerge/>
            <w:tcBorders>
              <w:top w:val="single" w:sz="4" w:space="0" w:color="000000"/>
              <w:left w:val="single" w:sz="4" w:space="0" w:color="000000"/>
              <w:bottom w:val="single" w:sz="4" w:space="0" w:color="000000"/>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55"/>
        </w:trPr>
        <w:tc>
          <w:tcPr>
            <w:tcW w:w="3492"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613" w:type="dxa"/>
            <w:gridSpan w:val="4"/>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510"/>
        </w:trPr>
        <w:tc>
          <w:tcPr>
            <w:tcW w:w="10775" w:type="dxa"/>
            <w:gridSpan w:val="14"/>
            <w:tcBorders>
              <w:top w:val="single" w:sz="4" w:space="0" w:color="000000"/>
              <w:left w:val="single" w:sz="4" w:space="0" w:color="000000"/>
              <w:bottom w:val="nil"/>
              <w:right w:val="single" w:sz="4" w:space="0" w:color="000000"/>
            </w:tcBorders>
            <w:shd w:val="clear" w:color="auto" w:fill="808080"/>
            <w:vAlign w:val="center"/>
          </w:tcPr>
          <w:p w:rsidR="00CD4DF5" w:rsidRDefault="0093268E">
            <w:pPr>
              <w:shd w:val="clear" w:color="auto" w:fill="808080"/>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6.-SISTEMA DE EVALUACIÓN DEL CURSO</w:t>
            </w:r>
          </w:p>
          <w:p w:rsidR="00CD4DF5" w:rsidRDefault="0093268E">
            <w:pPr>
              <w:shd w:val="clear" w:color="auto" w:fill="808080"/>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6.A. ACREDITACIÓN Y EVALUACIÓN. Criterios y mecanismos. (asistencia, requisitos, exámenes, participación, trabajos, </w:t>
            </w:r>
            <w:proofErr w:type="gramStart"/>
            <w:r>
              <w:rPr>
                <w:rFonts w:ascii="Arial" w:eastAsia="Arial" w:hAnsi="Arial" w:cs="Arial"/>
                <w:b/>
                <w:color w:val="FFFFFF"/>
                <w:sz w:val="20"/>
                <w:szCs w:val="20"/>
              </w:rPr>
              <w:t>etc. )</w:t>
            </w:r>
            <w:proofErr w:type="gramEnd"/>
          </w:p>
        </w:tc>
      </w:tr>
      <w:tr w:rsidR="00CD4DF5">
        <w:trPr>
          <w:gridAfter w:val="1"/>
          <w:wAfter w:w="1517" w:type="dxa"/>
          <w:trHeight w:val="833"/>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spacing w:after="0" w:line="240" w:lineRule="auto"/>
              <w:rPr>
                <w:rFonts w:ascii="Arial" w:eastAsia="Arial" w:hAnsi="Arial" w:cs="Arial"/>
                <w:sz w:val="20"/>
                <w:szCs w:val="20"/>
              </w:rPr>
            </w:pPr>
            <w:r>
              <w:rPr>
                <w:rFonts w:ascii="Arial" w:eastAsia="Arial" w:hAnsi="Arial" w:cs="Arial"/>
                <w:sz w:val="20"/>
                <w:szCs w:val="20"/>
              </w:rPr>
              <w:t xml:space="preserve"> El curso se evalúa de manera continua. Para acreditar es necesario contar con el 80% de asistencias. (Art. 20 Reglamento general de evaluación y promoción de alumnos)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w:t>
            </w:r>
          </w:p>
          <w:p w:rsidR="00CD4DF5" w:rsidRDefault="0093268E">
            <w:pPr>
              <w:spacing w:after="0" w:line="240" w:lineRule="auto"/>
              <w:rPr>
                <w:rFonts w:ascii="Arial" w:eastAsia="Arial" w:hAnsi="Arial" w:cs="Arial"/>
                <w:sz w:val="20"/>
                <w:szCs w:val="20"/>
              </w:rPr>
            </w:pPr>
            <w:r>
              <w:rPr>
                <w:rFonts w:ascii="Arial" w:eastAsia="Arial" w:hAnsi="Arial" w:cs="Arial"/>
                <w:b/>
                <w:sz w:val="20"/>
                <w:szCs w:val="20"/>
              </w:rPr>
              <w:t>Evaluación continua:</w:t>
            </w:r>
            <w:r>
              <w:rPr>
                <w:rFonts w:ascii="Arial" w:eastAsia="Arial" w:hAnsi="Arial" w:cs="Arial"/>
                <w:sz w:val="20"/>
                <w:szCs w:val="20"/>
              </w:rPr>
              <w:br/>
              <w:t>Participación (Cumplimiento en la entrega de trabajos parciales – Cumplimiento en la ent</w:t>
            </w:r>
            <w:r>
              <w:rPr>
                <w:rFonts w:ascii="Arial" w:eastAsia="Arial" w:hAnsi="Arial" w:cs="Arial"/>
                <w:sz w:val="20"/>
                <w:szCs w:val="20"/>
              </w:rPr>
              <w:t xml:space="preserve">rega de avances conforme al programa y calendario establecido en cada una de las etapas)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 xml:space="preserve">Evaluación Parcial </w:t>
            </w:r>
            <w:r>
              <w:rPr>
                <w:rFonts w:ascii="Arial" w:eastAsia="Arial" w:hAnsi="Arial" w:cs="Arial"/>
                <w:sz w:val="20"/>
                <w:szCs w:val="20"/>
              </w:rPr>
              <w:br/>
              <w:t>Cumplimiento de los objetivos establecidos en las cuatro primeras competencias por medio de la presentación del trabajo establecido en el Program</w:t>
            </w:r>
            <w:r>
              <w:rPr>
                <w:rFonts w:ascii="Arial" w:eastAsia="Arial" w:hAnsi="Arial" w:cs="Arial"/>
                <w:sz w:val="20"/>
                <w:szCs w:val="20"/>
              </w:rPr>
              <w:t xml:space="preserve">a de trabajo: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Evaluación Final</w:t>
            </w:r>
            <w:r>
              <w:rPr>
                <w:rFonts w:ascii="Arial" w:eastAsia="Arial" w:hAnsi="Arial" w:cs="Arial"/>
                <w:sz w:val="20"/>
                <w:szCs w:val="20"/>
              </w:rPr>
              <w:br/>
            </w:r>
            <w:r>
              <w:rPr>
                <w:rFonts w:ascii="Arial" w:eastAsia="Arial" w:hAnsi="Arial" w:cs="Arial"/>
                <w:sz w:val="20"/>
                <w:szCs w:val="20"/>
              </w:rPr>
              <w:t xml:space="preserve">Demostración del cumplimiento establecido en el programa de la asignatura a través de la realización del trabajo final que corresponde a un análisis de una zona de estudio en donde el alumno aplicará los conocimientos adquiridos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 xml:space="preserve">TOTAL </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lastRenderedPageBreak/>
              <w:t>Para la evaluación</w:t>
            </w:r>
            <w:r>
              <w:rPr>
                <w:rFonts w:ascii="Arial" w:eastAsia="Arial" w:hAnsi="Arial" w:cs="Arial"/>
                <w:sz w:val="20"/>
                <w:szCs w:val="20"/>
              </w:rPr>
              <w:t xml:space="preserve"> en periodo extraordinario se aplicará atendiendo a lo establecido en los artículos 25, 26 y 27 del Reglamento General de Evaluación y Promoción de Alumnos. </w:t>
            </w:r>
          </w:p>
          <w:p w:rsidR="00CD4DF5" w:rsidRDefault="00CD4DF5">
            <w:pPr>
              <w:spacing w:after="0" w:line="240" w:lineRule="auto"/>
              <w:rPr>
                <w:rFonts w:ascii="Arial" w:eastAsia="Arial" w:hAnsi="Arial" w:cs="Arial"/>
                <w:sz w:val="20"/>
                <w:szCs w:val="20"/>
              </w:rPr>
            </w:pPr>
          </w:p>
          <w:p w:rsidR="00CD4DF5" w:rsidRDefault="00CD4DF5">
            <w:pPr>
              <w:spacing w:after="0" w:line="240" w:lineRule="auto"/>
              <w:rPr>
                <w:rFonts w:ascii="Arial" w:eastAsia="Arial" w:hAnsi="Arial" w:cs="Arial"/>
                <w:sz w:val="20"/>
                <w:szCs w:val="20"/>
              </w:rPr>
            </w:pPr>
          </w:p>
        </w:tc>
      </w:tr>
      <w:tr w:rsidR="00CD4DF5">
        <w:trPr>
          <w:gridAfter w:val="1"/>
          <w:wAfter w:w="1517" w:type="dxa"/>
          <w:trHeight w:val="253"/>
        </w:trPr>
        <w:tc>
          <w:tcPr>
            <w:tcW w:w="10775" w:type="dxa"/>
            <w:gridSpan w:val="14"/>
            <w:tcBorders>
              <w:top w:val="single" w:sz="4" w:space="0" w:color="000000"/>
              <w:left w:val="single" w:sz="4" w:space="0" w:color="000000"/>
              <w:bottom w:val="single" w:sz="4" w:space="0" w:color="000000"/>
              <w:right w:val="single" w:sz="4" w:space="0" w:color="000000"/>
            </w:tcBorders>
            <w:shd w:val="clear" w:color="auto" w:fill="808080"/>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lastRenderedPageBreak/>
              <w:t>6.B.- CALIFICACIÓN</w:t>
            </w:r>
          </w:p>
        </w:tc>
      </w:tr>
      <w:tr w:rsidR="00CD4DF5">
        <w:trPr>
          <w:gridAfter w:val="1"/>
          <w:wAfter w:w="1517" w:type="dxa"/>
          <w:trHeight w:val="257"/>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808080"/>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COMPETENCIA</w:t>
            </w: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808080"/>
          </w:tcPr>
          <w:p w:rsidR="00CD4DF5" w:rsidRDefault="0093268E">
            <w:pPr>
              <w:jc w:val="both"/>
              <w:rPr>
                <w:rFonts w:ascii="Arial" w:eastAsia="Arial" w:hAnsi="Arial" w:cs="Arial"/>
                <w:b/>
                <w:color w:val="FFFFFF"/>
                <w:sz w:val="20"/>
                <w:szCs w:val="20"/>
              </w:rPr>
            </w:pPr>
            <w:r>
              <w:rPr>
                <w:rFonts w:ascii="Arial" w:eastAsia="Arial" w:hAnsi="Arial" w:cs="Arial"/>
                <w:b/>
                <w:color w:val="FFFFFF"/>
                <w:sz w:val="20"/>
                <w:szCs w:val="20"/>
              </w:rPr>
              <w:t>ASPECTOS A TOMAR EN CUENTA</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808080"/>
          </w:tcPr>
          <w:p w:rsidR="00CD4DF5" w:rsidRDefault="0093268E">
            <w:pPr>
              <w:jc w:val="both"/>
              <w:rPr>
                <w:rFonts w:ascii="Arial" w:eastAsia="Arial" w:hAnsi="Arial" w:cs="Arial"/>
                <w:b/>
                <w:color w:val="FFFFFF"/>
                <w:sz w:val="20"/>
                <w:szCs w:val="20"/>
              </w:rPr>
            </w:pPr>
            <w:r>
              <w:rPr>
                <w:rFonts w:ascii="Arial" w:eastAsia="Arial" w:hAnsi="Arial" w:cs="Arial"/>
                <w:b/>
                <w:color w:val="FFFFFF"/>
                <w:sz w:val="20"/>
                <w:szCs w:val="20"/>
              </w:rPr>
              <w:t>% PARCIAL</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808080"/>
          </w:tcPr>
          <w:p w:rsidR="00CD4DF5" w:rsidRDefault="0093268E">
            <w:pPr>
              <w:jc w:val="both"/>
              <w:rPr>
                <w:rFonts w:ascii="Arial" w:eastAsia="Arial" w:hAnsi="Arial" w:cs="Arial"/>
                <w:b/>
                <w:color w:val="FFFFFF"/>
                <w:sz w:val="20"/>
                <w:szCs w:val="20"/>
              </w:rPr>
            </w:pPr>
            <w:r>
              <w:rPr>
                <w:rFonts w:ascii="Arial" w:eastAsia="Arial" w:hAnsi="Arial" w:cs="Arial"/>
                <w:b/>
                <w:color w:val="FFFFFF"/>
                <w:sz w:val="20"/>
                <w:szCs w:val="20"/>
              </w:rPr>
              <w:t>% FINAL</w:t>
            </w:r>
          </w:p>
        </w:tc>
      </w:tr>
      <w:tr w:rsidR="00CD4DF5">
        <w:trPr>
          <w:gridAfter w:val="1"/>
          <w:wAfter w:w="1517" w:type="dxa"/>
          <w:trHeight w:val="790"/>
        </w:trPr>
        <w:tc>
          <w:tcPr>
            <w:tcW w:w="4365" w:type="dxa"/>
            <w:gridSpan w:val="4"/>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spacing w:after="0"/>
              <w:rPr>
                <w:rFonts w:ascii="Times New Roman" w:eastAsia="Times New Roman" w:hAnsi="Times New Roman" w:cs="Times New Roman"/>
                <w:sz w:val="18"/>
                <w:szCs w:val="18"/>
              </w:rPr>
            </w:pPr>
            <w:r>
              <w:rPr>
                <w:rFonts w:ascii="Arial" w:eastAsia="Arial" w:hAnsi="Arial" w:cs="Arial"/>
                <w:sz w:val="20"/>
                <w:szCs w:val="20"/>
              </w:rPr>
              <w:t>COMPETENCIA 1 Reconoce los principales elementos que componen la estructura y dinámica de la población en el territorio.</w:t>
            </w:r>
          </w:p>
          <w:p w:rsidR="00CD4DF5" w:rsidRDefault="00CD4DF5">
            <w:pPr>
              <w:spacing w:after="0" w:line="240" w:lineRule="auto"/>
              <w:rPr>
                <w:rFonts w:ascii="Arial" w:eastAsia="Arial" w:hAnsi="Arial" w:cs="Arial"/>
                <w:color w:val="1F497D"/>
                <w:sz w:val="20"/>
                <w:szCs w:val="20"/>
              </w:rPr>
            </w:pPr>
          </w:p>
        </w:tc>
        <w:tc>
          <w:tcPr>
            <w:tcW w:w="3286" w:type="dxa"/>
            <w:gridSpan w:val="5"/>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numPr>
                <w:ilvl w:val="0"/>
                <w:numId w:val="7"/>
              </w:numPr>
              <w:pBdr>
                <w:top w:val="nil"/>
                <w:left w:val="nil"/>
                <w:bottom w:val="nil"/>
                <w:right w:val="nil"/>
                <w:between w:val="nil"/>
              </w:pBdr>
              <w:spacing w:after="0" w:line="240" w:lineRule="auto"/>
              <w:rPr>
                <w:rFonts w:ascii="Arial" w:eastAsia="Arial" w:hAnsi="Arial" w:cs="Arial"/>
                <w:color w:val="1F497D"/>
                <w:sz w:val="20"/>
                <w:szCs w:val="20"/>
              </w:rPr>
            </w:pPr>
            <w:r>
              <w:rPr>
                <w:rFonts w:ascii="Arial" w:eastAsia="Arial" w:hAnsi="Arial" w:cs="Arial"/>
                <w:color w:val="000000"/>
                <w:sz w:val="20"/>
                <w:szCs w:val="20"/>
              </w:rPr>
              <w:t>Analiza su objeto de estudio contenido y evolución de la geografía en relación a la población.</w:t>
            </w:r>
          </w:p>
          <w:p w:rsidR="00CD4DF5" w:rsidRDefault="0093268E">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Reconoce los cambios a través del tiemp</w:t>
            </w:r>
            <w:r>
              <w:rPr>
                <w:rFonts w:ascii="Arial" w:eastAsia="Arial" w:hAnsi="Arial" w:cs="Arial"/>
                <w:color w:val="000000"/>
                <w:sz w:val="20"/>
                <w:szCs w:val="20"/>
              </w:rPr>
              <w:t>o y las etapas del Desarrollo urbano: crecimiento y procesos de urbanización. Problemas y desafíos de la ciudad en los países desarrollados y subdesarrollados.</w:t>
            </w:r>
          </w:p>
          <w:p w:rsidR="00CD4DF5" w:rsidRDefault="0093268E">
            <w:pPr>
              <w:numPr>
                <w:ilvl w:val="0"/>
                <w:numId w:val="7"/>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Las complejidades de la ciudad según su escala (ciudad, metrópolis, megalópolis)</w:t>
            </w:r>
          </w:p>
        </w:tc>
        <w:tc>
          <w:tcPr>
            <w:tcW w:w="1565" w:type="dxa"/>
            <w:gridSpan w:val="3"/>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jc w:val="center"/>
              <w:rPr>
                <w:rFonts w:ascii="Arial" w:eastAsia="Arial" w:hAnsi="Arial" w:cs="Arial"/>
                <w:sz w:val="20"/>
                <w:szCs w:val="20"/>
              </w:rPr>
            </w:pPr>
            <w:r>
              <w:rPr>
                <w:rFonts w:ascii="Arial" w:eastAsia="Arial" w:hAnsi="Arial" w:cs="Arial"/>
                <w:sz w:val="20"/>
                <w:szCs w:val="20"/>
              </w:rPr>
              <w:t>30 %</w:t>
            </w:r>
          </w:p>
          <w:p w:rsidR="00CD4DF5" w:rsidRDefault="00CD4DF5">
            <w:pPr>
              <w:jc w:val="center"/>
              <w:rPr>
                <w:rFonts w:ascii="Arial" w:eastAsia="Arial" w:hAnsi="Arial" w:cs="Arial"/>
                <w:sz w:val="20"/>
                <w:szCs w:val="20"/>
              </w:rPr>
            </w:pPr>
          </w:p>
          <w:p w:rsidR="00CD4DF5" w:rsidRDefault="0093268E">
            <w:pPr>
              <w:jc w:val="center"/>
              <w:rPr>
                <w:rFonts w:ascii="Arial" w:eastAsia="Arial" w:hAnsi="Arial" w:cs="Arial"/>
                <w:sz w:val="20"/>
                <w:szCs w:val="20"/>
              </w:rPr>
            </w:pPr>
            <w:r>
              <w:rPr>
                <w:rFonts w:ascii="Arial" w:eastAsia="Arial" w:hAnsi="Arial" w:cs="Arial"/>
                <w:sz w:val="20"/>
                <w:szCs w:val="20"/>
              </w:rPr>
              <w:t>30 %</w:t>
            </w:r>
          </w:p>
          <w:p w:rsidR="00CD4DF5" w:rsidRDefault="00CD4DF5">
            <w:pPr>
              <w:spacing w:after="0" w:line="240" w:lineRule="auto"/>
              <w:jc w:val="center"/>
              <w:rPr>
                <w:rFonts w:ascii="Arial" w:eastAsia="Arial" w:hAnsi="Arial" w:cs="Arial"/>
                <w:b/>
                <w:sz w:val="20"/>
                <w:szCs w:val="20"/>
              </w:rPr>
            </w:pPr>
          </w:p>
          <w:p w:rsidR="00CD4DF5" w:rsidRDefault="00CD4DF5">
            <w:pPr>
              <w:spacing w:after="0" w:line="240" w:lineRule="auto"/>
              <w:jc w:val="center"/>
              <w:rPr>
                <w:rFonts w:ascii="Arial" w:eastAsia="Arial" w:hAnsi="Arial" w:cs="Arial"/>
                <w:b/>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40 %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D4DF5" w:rsidRDefault="0093268E">
            <w:pPr>
              <w:jc w:val="both"/>
              <w:rPr>
                <w:rFonts w:ascii="Arial" w:eastAsia="Arial" w:hAnsi="Arial" w:cs="Arial"/>
                <w:sz w:val="20"/>
                <w:szCs w:val="20"/>
              </w:rPr>
            </w:pPr>
            <w:r>
              <w:rPr>
                <w:rFonts w:ascii="Arial" w:eastAsia="Arial" w:hAnsi="Arial" w:cs="Arial"/>
                <w:sz w:val="20"/>
                <w:szCs w:val="20"/>
              </w:rPr>
              <w:t xml:space="preserve"> </w:t>
            </w:r>
          </w:p>
          <w:p w:rsidR="00CD4DF5" w:rsidRDefault="00CD4DF5">
            <w:pPr>
              <w:jc w:val="both"/>
              <w:rPr>
                <w:rFonts w:ascii="Arial" w:eastAsia="Arial" w:hAnsi="Arial" w:cs="Arial"/>
                <w:sz w:val="20"/>
                <w:szCs w:val="20"/>
              </w:rPr>
            </w:pPr>
          </w:p>
          <w:p w:rsidR="00CD4DF5" w:rsidRDefault="00CD4DF5">
            <w:pPr>
              <w:jc w:val="both"/>
              <w:rPr>
                <w:rFonts w:ascii="Arial" w:eastAsia="Arial" w:hAnsi="Arial" w:cs="Arial"/>
                <w:sz w:val="20"/>
                <w:szCs w:val="20"/>
              </w:rPr>
            </w:pPr>
          </w:p>
          <w:p w:rsidR="00CD4DF5" w:rsidRDefault="0093268E">
            <w:pPr>
              <w:jc w:val="both"/>
              <w:rPr>
                <w:rFonts w:ascii="Arial" w:eastAsia="Arial" w:hAnsi="Arial" w:cs="Arial"/>
                <w:sz w:val="20"/>
                <w:szCs w:val="20"/>
              </w:rPr>
            </w:pPr>
            <w:r>
              <w:rPr>
                <w:rFonts w:ascii="Arial" w:eastAsia="Arial" w:hAnsi="Arial" w:cs="Arial"/>
                <w:sz w:val="20"/>
                <w:szCs w:val="20"/>
              </w:rPr>
              <w:t xml:space="preserve">    10 %</w:t>
            </w:r>
          </w:p>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464"/>
        </w:trPr>
        <w:tc>
          <w:tcPr>
            <w:tcW w:w="4365"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rPr>
                <w:rFonts w:ascii="Arial" w:eastAsia="Arial" w:hAnsi="Arial" w:cs="Arial"/>
                <w:sz w:val="20"/>
                <w:szCs w:val="20"/>
              </w:rPr>
            </w:pPr>
            <w:r>
              <w:rPr>
                <w:rFonts w:ascii="Arial" w:eastAsia="Arial" w:hAnsi="Arial" w:cs="Arial"/>
                <w:sz w:val="20"/>
                <w:szCs w:val="20"/>
              </w:rPr>
              <w:t>COMPETENCIA 2 Identifica los conceptos básicos del análisis demográfico.</w:t>
            </w:r>
          </w:p>
          <w:p w:rsidR="00CD4DF5" w:rsidRDefault="00CD4DF5">
            <w:pPr>
              <w:rPr>
                <w:rFonts w:ascii="Arial" w:eastAsia="Arial" w:hAnsi="Arial" w:cs="Arial"/>
                <w:sz w:val="20"/>
                <w:szCs w:val="20"/>
              </w:rPr>
            </w:pPr>
          </w:p>
          <w:p w:rsidR="00CD4DF5" w:rsidRDefault="00CD4DF5">
            <w:pPr>
              <w:rPr>
                <w:rFonts w:ascii="Arial" w:eastAsia="Arial" w:hAnsi="Arial" w:cs="Arial"/>
                <w:sz w:val="20"/>
                <w:szCs w:val="20"/>
              </w:rPr>
            </w:pPr>
          </w:p>
        </w:tc>
        <w:tc>
          <w:tcPr>
            <w:tcW w:w="3286" w:type="dxa"/>
            <w:gridSpan w:val="5"/>
            <w:vMerge w:val="restart"/>
            <w:tcBorders>
              <w:top w:val="single" w:sz="4" w:space="0" w:color="000000"/>
              <w:left w:val="single" w:sz="4" w:space="0" w:color="000000"/>
              <w:bottom w:val="single" w:sz="4" w:space="0" w:color="000000"/>
              <w:right w:val="single" w:sz="4" w:space="0" w:color="000000"/>
            </w:tcBorders>
          </w:tcPr>
          <w:p w:rsidR="00CD4DF5" w:rsidRDefault="0093268E">
            <w:pPr>
              <w:shd w:val="clear" w:color="auto" w:fill="FFFFFF"/>
              <w:rPr>
                <w:rFonts w:ascii="Arial" w:eastAsia="Arial" w:hAnsi="Arial" w:cs="Arial"/>
                <w:sz w:val="20"/>
                <w:szCs w:val="20"/>
              </w:rPr>
            </w:pPr>
            <w:r>
              <w:rPr>
                <w:rFonts w:ascii="Arial" w:eastAsia="Arial" w:hAnsi="Arial" w:cs="Arial"/>
                <w:sz w:val="20"/>
                <w:szCs w:val="20"/>
              </w:rPr>
              <w:t>Analiza las fuentes de datos utilizados en la demografía que le permita conocer:</w:t>
            </w:r>
          </w:p>
          <w:p w:rsidR="00CD4DF5" w:rsidRDefault="0093268E">
            <w:pPr>
              <w:numPr>
                <w:ilvl w:val="0"/>
                <w:numId w:val="8"/>
              </w:numPr>
              <w:spacing w:after="0" w:line="240" w:lineRule="auto"/>
              <w:ind w:left="360"/>
              <w:jc w:val="both"/>
              <w:rPr>
                <w:rFonts w:ascii="Arial" w:eastAsia="Arial" w:hAnsi="Arial" w:cs="Arial"/>
                <w:sz w:val="20"/>
                <w:szCs w:val="20"/>
              </w:rPr>
            </w:pPr>
            <w:r>
              <w:rPr>
                <w:rFonts w:ascii="Arial" w:eastAsia="Arial" w:hAnsi="Arial" w:cs="Arial"/>
                <w:sz w:val="20"/>
                <w:szCs w:val="20"/>
              </w:rPr>
              <w:t>Características Geográficas: lugar de residencia, lugar de nacimiento, residencia actual, tiempo de residencia en el lugar, residencia anterior, etc.</w:t>
            </w:r>
          </w:p>
          <w:p w:rsidR="00CD4DF5" w:rsidRDefault="0093268E">
            <w:pPr>
              <w:numPr>
                <w:ilvl w:val="0"/>
                <w:numId w:val="8"/>
              </w:numPr>
              <w:spacing w:after="0" w:line="240" w:lineRule="auto"/>
              <w:ind w:left="360"/>
              <w:jc w:val="both"/>
              <w:rPr>
                <w:rFonts w:ascii="Arial" w:eastAsia="Arial" w:hAnsi="Arial" w:cs="Arial"/>
                <w:sz w:val="20"/>
                <w:szCs w:val="20"/>
              </w:rPr>
            </w:pPr>
            <w:r>
              <w:rPr>
                <w:rFonts w:ascii="Arial" w:eastAsia="Arial" w:hAnsi="Arial" w:cs="Arial"/>
                <w:sz w:val="20"/>
                <w:szCs w:val="20"/>
              </w:rPr>
              <w:t>Características personales: sexo, edad, estado conyugal, etc.</w:t>
            </w:r>
          </w:p>
          <w:p w:rsidR="00CD4DF5" w:rsidRDefault="0093268E">
            <w:pPr>
              <w:numPr>
                <w:ilvl w:val="0"/>
                <w:numId w:val="8"/>
              </w:numPr>
              <w:spacing w:after="0" w:line="240" w:lineRule="auto"/>
              <w:ind w:left="360"/>
              <w:jc w:val="both"/>
              <w:rPr>
                <w:rFonts w:ascii="Arial" w:eastAsia="Arial" w:hAnsi="Arial" w:cs="Arial"/>
                <w:sz w:val="20"/>
                <w:szCs w:val="20"/>
              </w:rPr>
            </w:pPr>
            <w:r>
              <w:rPr>
                <w:rFonts w:ascii="Arial" w:eastAsia="Arial" w:hAnsi="Arial" w:cs="Arial"/>
                <w:sz w:val="20"/>
                <w:szCs w:val="20"/>
              </w:rPr>
              <w:t>Características educativas: alfabetismo, niv</w:t>
            </w:r>
            <w:r>
              <w:rPr>
                <w:rFonts w:ascii="Arial" w:eastAsia="Arial" w:hAnsi="Arial" w:cs="Arial"/>
                <w:sz w:val="20"/>
                <w:szCs w:val="20"/>
              </w:rPr>
              <w:t>el de educación, etc.</w:t>
            </w:r>
          </w:p>
          <w:p w:rsidR="00CD4DF5" w:rsidRDefault="0093268E">
            <w:pPr>
              <w:numPr>
                <w:ilvl w:val="0"/>
                <w:numId w:val="8"/>
              </w:numPr>
              <w:spacing w:after="0" w:line="240" w:lineRule="auto"/>
              <w:ind w:left="360"/>
              <w:jc w:val="both"/>
              <w:rPr>
                <w:rFonts w:ascii="Arial" w:eastAsia="Arial" w:hAnsi="Arial" w:cs="Arial"/>
                <w:sz w:val="20"/>
                <w:szCs w:val="20"/>
              </w:rPr>
            </w:pPr>
            <w:r>
              <w:rPr>
                <w:rFonts w:ascii="Arial" w:eastAsia="Arial" w:hAnsi="Arial" w:cs="Arial"/>
                <w:sz w:val="20"/>
                <w:szCs w:val="20"/>
              </w:rPr>
              <w:t>Características económicas: Empleo, PEA, rama de actividad económica, ocupación, categoría ocupacional, etc.</w:t>
            </w:r>
          </w:p>
          <w:p w:rsidR="00CD4DF5" w:rsidRDefault="0093268E">
            <w:pPr>
              <w:numPr>
                <w:ilvl w:val="0"/>
                <w:numId w:val="8"/>
              </w:numPr>
              <w:spacing w:after="0" w:line="240" w:lineRule="auto"/>
              <w:ind w:left="360"/>
              <w:jc w:val="center"/>
              <w:rPr>
                <w:rFonts w:ascii="Arial" w:eastAsia="Arial" w:hAnsi="Arial" w:cs="Arial"/>
                <w:sz w:val="20"/>
                <w:szCs w:val="20"/>
              </w:rPr>
            </w:pPr>
            <w:r>
              <w:rPr>
                <w:rFonts w:ascii="Arial" w:eastAsia="Arial" w:hAnsi="Arial" w:cs="Arial"/>
                <w:sz w:val="20"/>
                <w:szCs w:val="20"/>
              </w:rPr>
              <w:t>Otros: fecundidad, mortalidad, lengua materna, características culturales, etc.</w:t>
            </w:r>
          </w:p>
        </w:tc>
        <w:tc>
          <w:tcPr>
            <w:tcW w:w="1565"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CD4DF5">
            <w:pPr>
              <w:jc w:val="center"/>
              <w:rPr>
                <w:rFonts w:ascii="Arial" w:eastAsia="Arial" w:hAnsi="Arial" w:cs="Arial"/>
                <w:sz w:val="20"/>
                <w:szCs w:val="20"/>
              </w:rPr>
            </w:pPr>
          </w:p>
          <w:p w:rsidR="00CD4DF5" w:rsidRDefault="00CD4DF5">
            <w:pPr>
              <w:jc w:val="center"/>
              <w:rPr>
                <w:rFonts w:ascii="Arial" w:eastAsia="Arial" w:hAnsi="Arial" w:cs="Arial"/>
                <w:sz w:val="20"/>
                <w:szCs w:val="20"/>
              </w:rPr>
            </w:pPr>
          </w:p>
          <w:p w:rsidR="00CD4DF5" w:rsidRDefault="00CD4DF5">
            <w:pPr>
              <w:jc w:val="center"/>
              <w:rPr>
                <w:rFonts w:ascii="Arial" w:eastAsia="Arial" w:hAnsi="Arial" w:cs="Arial"/>
                <w:sz w:val="20"/>
                <w:szCs w:val="20"/>
              </w:rPr>
            </w:pPr>
          </w:p>
          <w:p w:rsidR="00CD4DF5" w:rsidRDefault="0093268E">
            <w:pPr>
              <w:jc w:val="center"/>
              <w:rPr>
                <w:rFonts w:ascii="Arial" w:eastAsia="Arial" w:hAnsi="Arial" w:cs="Arial"/>
                <w:sz w:val="20"/>
                <w:szCs w:val="20"/>
              </w:rPr>
            </w:pPr>
            <w:r>
              <w:rPr>
                <w:rFonts w:ascii="Arial" w:eastAsia="Arial" w:hAnsi="Arial" w:cs="Arial"/>
                <w:sz w:val="20"/>
                <w:szCs w:val="20"/>
              </w:rPr>
              <w:t>20 %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D4DF5" w:rsidRDefault="00CD4DF5">
            <w:pPr>
              <w:jc w:val="center"/>
              <w:rPr>
                <w:rFonts w:ascii="Arial" w:eastAsia="Arial" w:hAnsi="Arial" w:cs="Arial"/>
                <w:sz w:val="20"/>
                <w:szCs w:val="20"/>
              </w:rPr>
            </w:pPr>
          </w:p>
          <w:p w:rsidR="00CD4DF5" w:rsidRDefault="00CD4DF5">
            <w:pPr>
              <w:jc w:val="center"/>
              <w:rPr>
                <w:rFonts w:ascii="Arial" w:eastAsia="Arial" w:hAnsi="Arial" w:cs="Arial"/>
                <w:sz w:val="20"/>
                <w:szCs w:val="20"/>
              </w:rPr>
            </w:pPr>
          </w:p>
          <w:p w:rsidR="00CD4DF5" w:rsidRDefault="00CD4DF5">
            <w:pPr>
              <w:jc w:val="center"/>
              <w:rPr>
                <w:rFonts w:ascii="Arial" w:eastAsia="Arial" w:hAnsi="Arial" w:cs="Arial"/>
                <w:sz w:val="20"/>
                <w:szCs w:val="20"/>
              </w:rPr>
            </w:pPr>
          </w:p>
          <w:p w:rsidR="00CD4DF5" w:rsidRDefault="0093268E">
            <w:pPr>
              <w:jc w:val="center"/>
              <w:rPr>
                <w:rFonts w:ascii="Arial" w:eastAsia="Arial" w:hAnsi="Arial" w:cs="Arial"/>
                <w:sz w:val="20"/>
                <w:szCs w:val="20"/>
              </w:rPr>
            </w:pPr>
            <w:r>
              <w:rPr>
                <w:rFonts w:ascii="Arial" w:eastAsia="Arial" w:hAnsi="Arial" w:cs="Arial"/>
                <w:sz w:val="20"/>
                <w:szCs w:val="20"/>
              </w:rPr>
              <w:t>20 %</w:t>
            </w:r>
          </w:p>
        </w:tc>
      </w:tr>
      <w:tr w:rsidR="00CD4DF5">
        <w:trPr>
          <w:gridAfter w:val="1"/>
          <w:wAfter w:w="1517" w:type="dxa"/>
          <w:trHeight w:val="264"/>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55"/>
        </w:trPr>
        <w:tc>
          <w:tcPr>
            <w:tcW w:w="4365"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COMPETENCIA 3. Reconoce e identifica la información estadística y demográfica.</w:t>
            </w:r>
          </w:p>
          <w:p w:rsidR="00CD4DF5" w:rsidRDefault="00CD4DF5">
            <w:pPr>
              <w:spacing w:after="0" w:line="240" w:lineRule="auto"/>
              <w:jc w:val="both"/>
              <w:rPr>
                <w:rFonts w:ascii="Arial" w:eastAsia="Arial" w:hAnsi="Arial" w:cs="Arial"/>
                <w:b/>
                <w:sz w:val="20"/>
                <w:szCs w:val="20"/>
              </w:rPr>
            </w:pPr>
          </w:p>
        </w:tc>
        <w:tc>
          <w:tcPr>
            <w:tcW w:w="3286" w:type="dxa"/>
            <w:gridSpan w:val="5"/>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highlight w:val="white"/>
              </w:rPr>
              <w:t>Evalúa y utiliza la información del censo, así como otra información de la población que se usa en la planificación y gestión de programas</w:t>
            </w:r>
            <w:r>
              <w:rPr>
                <w:rFonts w:ascii="Arial" w:eastAsia="Arial" w:hAnsi="Arial" w:cs="Arial"/>
                <w:color w:val="000000"/>
                <w:sz w:val="20"/>
                <w:szCs w:val="20"/>
              </w:rPr>
              <w:t>.</w:t>
            </w:r>
          </w:p>
          <w:p w:rsidR="00CD4DF5" w:rsidRDefault="00CD4DF5">
            <w:pPr>
              <w:pBdr>
                <w:top w:val="nil"/>
                <w:left w:val="nil"/>
                <w:bottom w:val="nil"/>
                <w:right w:val="nil"/>
                <w:between w:val="nil"/>
              </w:pBdr>
              <w:spacing w:after="0" w:line="240" w:lineRule="auto"/>
              <w:ind w:left="373"/>
              <w:jc w:val="both"/>
              <w:rPr>
                <w:rFonts w:ascii="Arial" w:eastAsia="Arial" w:hAnsi="Arial" w:cs="Arial"/>
                <w:color w:val="000000"/>
                <w:sz w:val="20"/>
                <w:szCs w:val="20"/>
              </w:rPr>
            </w:pPr>
          </w:p>
          <w:p w:rsidR="00CD4DF5" w:rsidRDefault="0093268E">
            <w:pPr>
              <w:numPr>
                <w:ilvl w:val="0"/>
                <w:numId w:val="6"/>
              </w:numPr>
              <w:pBdr>
                <w:top w:val="nil"/>
                <w:left w:val="nil"/>
                <w:bottom w:val="nil"/>
                <w:right w:val="nil"/>
                <w:between w:val="nil"/>
              </w:pBdr>
              <w:spacing w:after="0" w:line="240" w:lineRule="auto"/>
              <w:ind w:left="373" w:hanging="373"/>
              <w:jc w:val="both"/>
              <w:rPr>
                <w:rFonts w:ascii="Arial" w:eastAsia="Arial" w:hAnsi="Arial" w:cs="Arial"/>
                <w:color w:val="1F497D"/>
                <w:sz w:val="20"/>
                <w:szCs w:val="20"/>
              </w:rPr>
            </w:pPr>
            <w:r>
              <w:rPr>
                <w:rFonts w:ascii="Arial" w:eastAsia="Arial" w:hAnsi="Arial" w:cs="Arial"/>
                <w:color w:val="000000"/>
                <w:sz w:val="20"/>
                <w:szCs w:val="20"/>
              </w:rPr>
              <w:t>Representación gráfica de la información estadística</w:t>
            </w:r>
          </w:p>
        </w:tc>
        <w:tc>
          <w:tcPr>
            <w:tcW w:w="1565"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10 %</w:t>
            </w:r>
          </w:p>
          <w:p w:rsidR="00CD4DF5" w:rsidRDefault="00CD4DF5">
            <w:pPr>
              <w:spacing w:after="0" w:line="240" w:lineRule="auto"/>
              <w:jc w:val="center"/>
              <w:rPr>
                <w:rFonts w:ascii="Arial" w:eastAsia="Arial" w:hAnsi="Arial" w:cs="Arial"/>
                <w:sz w:val="20"/>
                <w:szCs w:val="20"/>
              </w:rPr>
            </w:pPr>
          </w:p>
          <w:p w:rsidR="00CD4DF5" w:rsidRDefault="00CD4DF5">
            <w:pPr>
              <w:spacing w:after="0" w:line="240" w:lineRule="auto"/>
              <w:jc w:val="center"/>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10%</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20 %</w:t>
            </w:r>
          </w:p>
        </w:tc>
      </w:tr>
      <w:tr w:rsidR="00CD4DF5">
        <w:trPr>
          <w:gridAfter w:val="1"/>
          <w:wAfter w:w="1517" w:type="dxa"/>
          <w:trHeight w:val="509"/>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55"/>
        </w:trPr>
        <w:tc>
          <w:tcPr>
            <w:tcW w:w="4365"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rPr>
                <w:rFonts w:ascii="Times New Roman" w:eastAsia="Times New Roman" w:hAnsi="Times New Roman" w:cs="Times New Roman"/>
                <w:sz w:val="18"/>
                <w:szCs w:val="18"/>
              </w:rPr>
            </w:pPr>
            <w:r>
              <w:rPr>
                <w:rFonts w:ascii="Arial" w:eastAsia="Arial" w:hAnsi="Arial" w:cs="Arial"/>
                <w:sz w:val="20"/>
                <w:szCs w:val="20"/>
              </w:rPr>
              <w:t xml:space="preserve">COMPETENCIA   4. Distingue el desarrollo poblacional de la ciudad. </w:t>
            </w:r>
          </w:p>
          <w:p w:rsidR="00CD4DF5" w:rsidRDefault="00CD4DF5">
            <w:pPr>
              <w:spacing w:after="0" w:line="240" w:lineRule="auto"/>
              <w:jc w:val="both"/>
              <w:rPr>
                <w:rFonts w:ascii="Arial" w:eastAsia="Arial" w:hAnsi="Arial" w:cs="Arial"/>
                <w:sz w:val="20"/>
                <w:szCs w:val="20"/>
              </w:rPr>
            </w:pPr>
          </w:p>
        </w:tc>
        <w:tc>
          <w:tcPr>
            <w:tcW w:w="3286" w:type="dxa"/>
            <w:gridSpan w:val="5"/>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9"/>
              </w:numPr>
              <w:pBdr>
                <w:top w:val="nil"/>
                <w:left w:val="nil"/>
                <w:bottom w:val="nil"/>
                <w:right w:val="nil"/>
                <w:between w:val="nil"/>
              </w:pBdr>
              <w:spacing w:after="0" w:line="240" w:lineRule="auto"/>
              <w:ind w:left="373" w:hanging="373"/>
              <w:rPr>
                <w:rFonts w:ascii="Arial" w:eastAsia="Arial" w:hAnsi="Arial" w:cs="Arial"/>
                <w:color w:val="000000"/>
                <w:sz w:val="20"/>
                <w:szCs w:val="20"/>
              </w:rPr>
            </w:pPr>
            <w:r>
              <w:rPr>
                <w:rFonts w:ascii="Arial" w:eastAsia="Arial" w:hAnsi="Arial" w:cs="Arial"/>
                <w:color w:val="000000"/>
                <w:sz w:val="20"/>
                <w:szCs w:val="20"/>
              </w:rPr>
              <w:t xml:space="preserve">Analiza los aspectos socioeconómicos de la ciudad a través del conocimiento de los rasgos sociales económicos de la población, y </w:t>
            </w:r>
            <w:r>
              <w:rPr>
                <w:rFonts w:ascii="Arial" w:eastAsia="Arial" w:hAnsi="Arial" w:cs="Arial"/>
                <w:color w:val="000000"/>
                <w:sz w:val="20"/>
                <w:szCs w:val="20"/>
              </w:rPr>
              <w:lastRenderedPageBreak/>
              <w:t>su ubicación y distribución geográfica.</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9"/>
              </w:numPr>
              <w:pBdr>
                <w:top w:val="nil"/>
                <w:left w:val="nil"/>
                <w:bottom w:val="nil"/>
                <w:right w:val="nil"/>
                <w:between w:val="nil"/>
              </w:pBdr>
              <w:spacing w:after="0" w:line="240" w:lineRule="auto"/>
              <w:ind w:left="373" w:hanging="373"/>
              <w:rPr>
                <w:rFonts w:ascii="Arial" w:eastAsia="Arial" w:hAnsi="Arial" w:cs="Arial"/>
                <w:color w:val="000000"/>
                <w:sz w:val="20"/>
                <w:szCs w:val="20"/>
              </w:rPr>
            </w:pPr>
            <w:r>
              <w:rPr>
                <w:rFonts w:ascii="Arial" w:eastAsia="Arial" w:hAnsi="Arial" w:cs="Arial"/>
                <w:color w:val="000000"/>
                <w:sz w:val="20"/>
                <w:szCs w:val="20"/>
              </w:rPr>
              <w:t>Define las políticas y acciones de movilidad urbana más adecuadas, su crecimiento en v</w:t>
            </w:r>
            <w:r>
              <w:rPr>
                <w:rFonts w:ascii="Arial" w:eastAsia="Arial" w:hAnsi="Arial" w:cs="Arial"/>
                <w:color w:val="000000"/>
                <w:sz w:val="20"/>
                <w:szCs w:val="20"/>
              </w:rPr>
              <w:t>ivienda, empleo, ingresos y otros</w:t>
            </w:r>
          </w:p>
        </w:tc>
        <w:tc>
          <w:tcPr>
            <w:tcW w:w="1565"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CD4DF5">
            <w:pPr>
              <w:spacing w:after="0" w:line="240" w:lineRule="auto"/>
              <w:jc w:val="both"/>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10 %</w:t>
            </w:r>
          </w:p>
          <w:p w:rsidR="00CD4DF5" w:rsidRDefault="00CD4DF5">
            <w:pPr>
              <w:spacing w:after="0" w:line="240" w:lineRule="auto"/>
              <w:jc w:val="center"/>
              <w:rPr>
                <w:rFonts w:ascii="Arial" w:eastAsia="Arial" w:hAnsi="Arial" w:cs="Arial"/>
                <w:sz w:val="20"/>
                <w:szCs w:val="20"/>
              </w:rPr>
            </w:pPr>
          </w:p>
          <w:p w:rsidR="00CD4DF5" w:rsidRDefault="00CD4DF5">
            <w:pPr>
              <w:spacing w:after="0" w:line="240" w:lineRule="auto"/>
              <w:jc w:val="center"/>
              <w:rPr>
                <w:rFonts w:ascii="Arial" w:eastAsia="Arial" w:hAnsi="Arial" w:cs="Arial"/>
                <w:sz w:val="20"/>
                <w:szCs w:val="20"/>
              </w:rPr>
            </w:pPr>
          </w:p>
          <w:p w:rsidR="00CD4DF5" w:rsidRDefault="00CD4DF5">
            <w:pPr>
              <w:spacing w:after="0" w:line="240" w:lineRule="auto"/>
              <w:jc w:val="center"/>
              <w:rPr>
                <w:rFonts w:ascii="Arial" w:eastAsia="Arial" w:hAnsi="Arial" w:cs="Arial"/>
                <w:sz w:val="20"/>
                <w:szCs w:val="20"/>
              </w:rPr>
            </w:pPr>
          </w:p>
          <w:p w:rsidR="00CD4DF5" w:rsidRDefault="00CD4DF5">
            <w:pPr>
              <w:spacing w:after="0" w:line="240" w:lineRule="auto"/>
              <w:jc w:val="center"/>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lastRenderedPageBreak/>
              <w:t>10 %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      </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CD4DF5" w:rsidRDefault="00CD4DF5">
            <w:pPr>
              <w:spacing w:after="0" w:line="240" w:lineRule="auto"/>
              <w:jc w:val="both"/>
              <w:rPr>
                <w:rFonts w:ascii="Arial" w:eastAsia="Arial" w:hAnsi="Arial" w:cs="Arial"/>
                <w:sz w:val="20"/>
                <w:szCs w:val="20"/>
              </w:rPr>
            </w:pPr>
          </w:p>
          <w:p w:rsidR="00CD4DF5" w:rsidRDefault="0093268E">
            <w:pPr>
              <w:spacing w:after="0" w:line="240" w:lineRule="auto"/>
              <w:jc w:val="center"/>
              <w:rPr>
                <w:rFonts w:ascii="Arial" w:eastAsia="Arial" w:hAnsi="Arial" w:cs="Arial"/>
                <w:sz w:val="20"/>
                <w:szCs w:val="20"/>
              </w:rPr>
            </w:pPr>
            <w:r>
              <w:rPr>
                <w:rFonts w:ascii="Arial" w:eastAsia="Arial" w:hAnsi="Arial" w:cs="Arial"/>
                <w:sz w:val="20"/>
                <w:szCs w:val="20"/>
              </w:rPr>
              <w:t>20 %</w:t>
            </w:r>
          </w:p>
        </w:tc>
      </w:tr>
      <w:tr w:rsidR="00CD4DF5">
        <w:trPr>
          <w:gridAfter w:val="1"/>
          <w:wAfter w:w="1517" w:type="dxa"/>
          <w:trHeight w:val="509"/>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30"/>
        </w:trPr>
        <w:tc>
          <w:tcPr>
            <w:tcW w:w="4365" w:type="dxa"/>
            <w:gridSpan w:val="4"/>
            <w:vMerge w:val="restart"/>
            <w:tcBorders>
              <w:top w:val="single" w:sz="4" w:space="0" w:color="000000"/>
              <w:left w:val="single" w:sz="4" w:space="0" w:color="000000"/>
              <w:bottom w:val="single" w:sz="4" w:space="0" w:color="000000"/>
              <w:right w:val="single" w:sz="4" w:space="0" w:color="000000"/>
            </w:tcBorders>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COMPETENCIA 5. Destaca la capacidad de interpretación de las interacciones entre el crecimiento demográfico y el crecimiento urbano.</w:t>
            </w:r>
          </w:p>
        </w:tc>
        <w:tc>
          <w:tcPr>
            <w:tcW w:w="3286" w:type="dxa"/>
            <w:gridSpan w:val="5"/>
            <w:vMerge w:val="restart"/>
            <w:tcBorders>
              <w:top w:val="single" w:sz="4" w:space="0" w:color="000000"/>
              <w:left w:val="single" w:sz="4" w:space="0" w:color="000000"/>
              <w:bottom w:val="single" w:sz="4" w:space="0" w:color="000000"/>
              <w:right w:val="single" w:sz="4" w:space="0" w:color="000000"/>
            </w:tcBorders>
          </w:tcPr>
          <w:p w:rsidR="00CD4DF5" w:rsidRDefault="0093268E">
            <w:pPr>
              <w:numPr>
                <w:ilvl w:val="0"/>
                <w:numId w:val="9"/>
              </w:numPr>
              <w:pBdr>
                <w:top w:val="nil"/>
                <w:left w:val="nil"/>
                <w:bottom w:val="nil"/>
                <w:right w:val="nil"/>
                <w:between w:val="nil"/>
              </w:pBdr>
              <w:spacing w:after="0" w:line="240" w:lineRule="auto"/>
              <w:ind w:left="373" w:hanging="373"/>
              <w:rPr>
                <w:rFonts w:ascii="Arial" w:eastAsia="Arial" w:hAnsi="Arial" w:cs="Arial"/>
                <w:color w:val="000000"/>
                <w:sz w:val="20"/>
                <w:szCs w:val="20"/>
              </w:rPr>
            </w:pPr>
            <w:r>
              <w:rPr>
                <w:rFonts w:ascii="Arial" w:eastAsia="Arial" w:hAnsi="Arial" w:cs="Arial"/>
                <w:color w:val="000000"/>
                <w:sz w:val="20"/>
                <w:szCs w:val="20"/>
              </w:rPr>
              <w:t>Dinámica de la urbanización y población, efectos ambientales del crecimiento urbano sobre la población, violencia urbana.</w:t>
            </w:r>
          </w:p>
          <w:p w:rsidR="00CD4DF5" w:rsidRDefault="00CD4DF5">
            <w:pPr>
              <w:pBdr>
                <w:top w:val="nil"/>
                <w:left w:val="nil"/>
                <w:bottom w:val="nil"/>
                <w:right w:val="nil"/>
                <w:between w:val="nil"/>
              </w:pBdr>
              <w:spacing w:after="0" w:line="240" w:lineRule="auto"/>
              <w:ind w:left="373"/>
              <w:rPr>
                <w:rFonts w:ascii="Arial" w:eastAsia="Arial" w:hAnsi="Arial" w:cs="Arial"/>
                <w:color w:val="000000"/>
                <w:sz w:val="20"/>
                <w:szCs w:val="20"/>
              </w:rPr>
            </w:pPr>
          </w:p>
          <w:p w:rsidR="00CD4DF5" w:rsidRDefault="0093268E">
            <w:pPr>
              <w:numPr>
                <w:ilvl w:val="0"/>
                <w:numId w:val="9"/>
              </w:numPr>
              <w:pBdr>
                <w:top w:val="nil"/>
                <w:left w:val="nil"/>
                <w:bottom w:val="nil"/>
                <w:right w:val="nil"/>
                <w:between w:val="nil"/>
              </w:pBdr>
              <w:spacing w:after="0" w:line="240" w:lineRule="auto"/>
              <w:ind w:left="373" w:hanging="373"/>
              <w:rPr>
                <w:rFonts w:ascii="Arial" w:eastAsia="Arial" w:hAnsi="Arial" w:cs="Arial"/>
                <w:color w:val="000000"/>
                <w:sz w:val="20"/>
                <w:szCs w:val="20"/>
              </w:rPr>
            </w:pPr>
            <w:r>
              <w:rPr>
                <w:rFonts w:ascii="Arial" w:eastAsia="Arial" w:hAnsi="Arial" w:cs="Arial"/>
                <w:color w:val="000000"/>
                <w:sz w:val="20"/>
                <w:szCs w:val="20"/>
              </w:rPr>
              <w:t>representación gráfica del área y temas por medio del material cartográfico.</w:t>
            </w:r>
          </w:p>
        </w:tc>
        <w:tc>
          <w:tcPr>
            <w:tcW w:w="1565" w:type="dxa"/>
            <w:gridSpan w:val="3"/>
            <w:vMerge w:val="restart"/>
            <w:tcBorders>
              <w:top w:val="single" w:sz="4" w:space="0" w:color="000000"/>
              <w:left w:val="single" w:sz="4" w:space="0" w:color="000000"/>
              <w:bottom w:val="single" w:sz="4" w:space="0" w:color="000000"/>
              <w:right w:val="single" w:sz="4" w:space="0" w:color="000000"/>
            </w:tcBorders>
          </w:tcPr>
          <w:p w:rsidR="00CD4DF5" w:rsidRDefault="0093268E">
            <w:pPr>
              <w:jc w:val="center"/>
              <w:rPr>
                <w:rFonts w:ascii="Arial" w:eastAsia="Arial" w:hAnsi="Arial" w:cs="Arial"/>
                <w:sz w:val="20"/>
                <w:szCs w:val="20"/>
              </w:rPr>
            </w:pPr>
            <w:r>
              <w:rPr>
                <w:rFonts w:ascii="Arial" w:eastAsia="Arial" w:hAnsi="Arial" w:cs="Arial"/>
                <w:sz w:val="20"/>
                <w:szCs w:val="20"/>
              </w:rPr>
              <w:t>15 %</w:t>
            </w:r>
          </w:p>
          <w:p w:rsidR="00CD4DF5" w:rsidRDefault="00CD4DF5">
            <w:pPr>
              <w:jc w:val="center"/>
              <w:rPr>
                <w:rFonts w:ascii="Arial" w:eastAsia="Arial" w:hAnsi="Arial" w:cs="Arial"/>
                <w:sz w:val="20"/>
                <w:szCs w:val="20"/>
              </w:rPr>
            </w:pPr>
          </w:p>
          <w:p w:rsidR="00CD4DF5" w:rsidRDefault="0093268E">
            <w:pPr>
              <w:jc w:val="center"/>
              <w:rPr>
                <w:rFonts w:ascii="Arial" w:eastAsia="Arial" w:hAnsi="Arial" w:cs="Arial"/>
                <w:sz w:val="20"/>
                <w:szCs w:val="20"/>
              </w:rPr>
            </w:pPr>
            <w:r>
              <w:rPr>
                <w:rFonts w:ascii="Arial" w:eastAsia="Arial" w:hAnsi="Arial" w:cs="Arial"/>
                <w:sz w:val="20"/>
                <w:szCs w:val="20"/>
              </w:rPr>
              <w:t>15 %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D4DF5" w:rsidRDefault="00CD4DF5">
            <w:pPr>
              <w:jc w:val="center"/>
              <w:rPr>
                <w:rFonts w:ascii="Arial" w:eastAsia="Arial" w:hAnsi="Arial" w:cs="Arial"/>
                <w:sz w:val="20"/>
                <w:szCs w:val="20"/>
              </w:rPr>
            </w:pPr>
          </w:p>
          <w:p w:rsidR="00CD4DF5" w:rsidRDefault="0093268E">
            <w:pPr>
              <w:jc w:val="center"/>
              <w:rPr>
                <w:rFonts w:ascii="Arial" w:eastAsia="Arial" w:hAnsi="Arial" w:cs="Arial"/>
                <w:sz w:val="20"/>
                <w:szCs w:val="20"/>
              </w:rPr>
            </w:pPr>
            <w:r>
              <w:rPr>
                <w:rFonts w:ascii="Arial" w:eastAsia="Arial" w:hAnsi="Arial" w:cs="Arial"/>
                <w:sz w:val="20"/>
                <w:szCs w:val="20"/>
              </w:rPr>
              <w:t>30 %</w:t>
            </w:r>
          </w:p>
        </w:tc>
      </w:tr>
      <w:tr w:rsidR="00CD4DF5">
        <w:trPr>
          <w:gridAfter w:val="1"/>
          <w:wAfter w:w="1517" w:type="dxa"/>
          <w:trHeight w:val="509"/>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4365" w:type="dxa"/>
            <w:gridSpan w:val="4"/>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3286" w:type="dxa"/>
            <w:gridSpan w:val="5"/>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65" w:type="dxa"/>
            <w:gridSpan w:val="3"/>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c>
          <w:tcPr>
            <w:tcW w:w="1559" w:type="dxa"/>
            <w:gridSpan w:val="2"/>
            <w:vMerge/>
            <w:tcBorders>
              <w:top w:val="single" w:sz="4" w:space="0" w:color="000000"/>
              <w:left w:val="single" w:sz="4" w:space="0" w:color="000000"/>
              <w:bottom w:val="single" w:sz="4" w:space="0" w:color="000000"/>
              <w:right w:val="single" w:sz="4" w:space="0" w:color="000000"/>
            </w:tcBorders>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255"/>
        </w:trPr>
        <w:tc>
          <w:tcPr>
            <w:tcW w:w="3492"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p w:rsidR="00CD4DF5" w:rsidRDefault="00CD4DF5">
            <w:pPr>
              <w:spacing w:after="0" w:line="240" w:lineRule="auto"/>
              <w:jc w:val="both"/>
              <w:rPr>
                <w:rFonts w:ascii="Arial" w:eastAsia="Arial" w:hAnsi="Arial" w:cs="Arial"/>
                <w:sz w:val="20"/>
                <w:szCs w:val="20"/>
              </w:rPr>
            </w:pPr>
          </w:p>
        </w:tc>
        <w:tc>
          <w:tcPr>
            <w:tcW w:w="1613" w:type="dxa"/>
            <w:gridSpan w:val="4"/>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851" w:type="dxa"/>
            <w:gridSpan w:val="2"/>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1488"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c>
          <w:tcPr>
            <w:tcW w:w="2331" w:type="dxa"/>
            <w:gridSpan w:val="3"/>
            <w:tcBorders>
              <w:top w:val="nil"/>
              <w:left w:val="nil"/>
              <w:bottom w:val="nil"/>
              <w:right w:val="nil"/>
            </w:tcBorders>
            <w:shd w:val="clear" w:color="auto" w:fill="auto"/>
            <w:vAlign w:val="bottom"/>
          </w:tcPr>
          <w:p w:rsidR="00CD4DF5" w:rsidRDefault="00CD4DF5">
            <w:pPr>
              <w:spacing w:after="0" w:line="240" w:lineRule="auto"/>
              <w:jc w:val="both"/>
              <w:rPr>
                <w:rFonts w:ascii="Arial" w:eastAsia="Arial" w:hAnsi="Arial" w:cs="Arial"/>
                <w:sz w:val="20"/>
                <w:szCs w:val="20"/>
              </w:rPr>
            </w:pPr>
          </w:p>
        </w:tc>
      </w:tr>
      <w:tr w:rsidR="00CD4DF5">
        <w:trPr>
          <w:gridAfter w:val="1"/>
          <w:wAfter w:w="1517" w:type="dxa"/>
          <w:trHeight w:val="255"/>
        </w:trPr>
        <w:tc>
          <w:tcPr>
            <w:tcW w:w="10775" w:type="dxa"/>
            <w:gridSpan w:val="14"/>
            <w:tcBorders>
              <w:top w:val="single" w:sz="4" w:space="0" w:color="000000"/>
              <w:left w:val="single" w:sz="4" w:space="0" w:color="000000"/>
              <w:bottom w:val="nil"/>
              <w:right w:val="single" w:sz="4" w:space="0" w:color="000000"/>
            </w:tcBorders>
            <w:shd w:val="clear" w:color="auto" w:fill="808080"/>
            <w:vAlign w:val="bottom"/>
          </w:tcPr>
          <w:p w:rsidR="00CD4DF5" w:rsidRDefault="0093268E">
            <w:pPr>
              <w:spacing w:after="0" w:line="240" w:lineRule="auto"/>
              <w:jc w:val="both"/>
              <w:rPr>
                <w:rFonts w:ascii="Arial" w:eastAsia="Arial" w:hAnsi="Arial" w:cs="Arial"/>
                <w:b/>
                <w:color w:val="FFFFFF"/>
                <w:sz w:val="20"/>
                <w:szCs w:val="20"/>
              </w:rPr>
            </w:pPr>
            <w:r>
              <w:rPr>
                <w:rFonts w:ascii="Arial" w:eastAsia="Arial" w:hAnsi="Arial" w:cs="Arial"/>
                <w:b/>
                <w:color w:val="FFFFFF"/>
                <w:sz w:val="20"/>
                <w:szCs w:val="20"/>
              </w:rPr>
              <w:t>7.- BIBLIOGRAFÍA BASICA. Mínimo la que debe ser leída</w:t>
            </w:r>
          </w:p>
        </w:tc>
      </w:tr>
      <w:tr w:rsidR="00CD4DF5">
        <w:trPr>
          <w:gridAfter w:val="1"/>
          <w:wAfter w:w="1517" w:type="dxa"/>
          <w:trHeight w:val="483"/>
        </w:trPr>
        <w:tc>
          <w:tcPr>
            <w:tcW w:w="10775" w:type="dxa"/>
            <w:gridSpan w:val="14"/>
            <w:vMerge w:val="restart"/>
            <w:tcBorders>
              <w:top w:val="single" w:sz="4" w:space="0" w:color="000000"/>
              <w:left w:val="single" w:sz="4" w:space="0" w:color="000000"/>
              <w:bottom w:val="nil"/>
              <w:right w:val="single" w:sz="4" w:space="0" w:color="000000"/>
            </w:tcBorders>
            <w:shd w:val="clear" w:color="auto" w:fill="auto"/>
          </w:tcPr>
          <w:p w:rsidR="00CD4DF5" w:rsidRDefault="00CD4DF5">
            <w:pPr>
              <w:shd w:val="clear" w:color="auto" w:fill="FFFFFF"/>
              <w:spacing w:after="0" w:line="240" w:lineRule="auto"/>
              <w:rPr>
                <w:rFonts w:ascii="Arial" w:eastAsia="Arial" w:hAnsi="Arial" w:cs="Arial"/>
                <w:sz w:val="20"/>
                <w:szCs w:val="20"/>
              </w:rPr>
            </w:pPr>
          </w:p>
          <w:p w:rsidR="00CD4DF5" w:rsidRDefault="00CD4DF5">
            <w:pPr>
              <w:shd w:val="clear" w:color="auto" w:fill="FFFFFF"/>
              <w:spacing w:after="0" w:line="240" w:lineRule="auto"/>
              <w:rPr>
                <w:rFonts w:ascii="Arial" w:eastAsia="Arial" w:hAnsi="Arial" w:cs="Arial"/>
                <w:sz w:val="20"/>
                <w:szCs w:val="20"/>
              </w:rPr>
            </w:pP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MEDIOAMBIENTE Y URBANIZACIÓN. (2000) Ciudad global: desafíos para la historia y la identidad. Año 16 - </w:t>
            </w:r>
            <w:proofErr w:type="spellStart"/>
            <w:r>
              <w:rPr>
                <w:rFonts w:ascii="Arial" w:eastAsia="Arial" w:hAnsi="Arial" w:cs="Arial"/>
                <w:sz w:val="20"/>
                <w:szCs w:val="20"/>
              </w:rPr>
              <w:t>N°</w:t>
            </w:r>
            <w:proofErr w:type="spellEnd"/>
            <w:r>
              <w:rPr>
                <w:rFonts w:ascii="Arial" w:eastAsia="Arial" w:hAnsi="Arial" w:cs="Arial"/>
                <w:sz w:val="20"/>
                <w:szCs w:val="20"/>
              </w:rPr>
              <w:t xml:space="preserve"> 55</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CAPEL, Horacio. (1975) La definición de lo Urbano. Estudios Geográficos, </w:t>
            </w:r>
            <w:proofErr w:type="spellStart"/>
            <w:r>
              <w:rPr>
                <w:rFonts w:ascii="Arial" w:eastAsia="Arial" w:hAnsi="Arial" w:cs="Arial"/>
                <w:sz w:val="20"/>
                <w:szCs w:val="20"/>
              </w:rPr>
              <w:t>nº</w:t>
            </w:r>
            <w:proofErr w:type="spellEnd"/>
            <w:r>
              <w:rPr>
                <w:rFonts w:ascii="Arial" w:eastAsia="Arial" w:hAnsi="Arial" w:cs="Arial"/>
                <w:sz w:val="20"/>
                <w:szCs w:val="20"/>
              </w:rPr>
              <w:t xml:space="preserve"> 138-139. Españ</w:t>
            </w:r>
            <w:r>
              <w:rPr>
                <w:rFonts w:ascii="Arial" w:eastAsia="Arial" w:hAnsi="Arial" w:cs="Arial"/>
                <w:sz w:val="20"/>
                <w:szCs w:val="20"/>
              </w:rPr>
              <w:t>a.</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BORJA, Jordi y CASTELLS, Manuel (1997) Local y global: la gestión de las ciudades en la era de la información. Taurus, Madrid.</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ESTEBANEZ, José (1988) “Los espacios urbanos”, Capítulo IV (</w:t>
            </w:r>
            <w:proofErr w:type="spellStart"/>
            <w:r>
              <w:rPr>
                <w:rFonts w:ascii="Arial" w:eastAsia="Arial" w:hAnsi="Arial" w:cs="Arial"/>
                <w:sz w:val="20"/>
                <w:szCs w:val="20"/>
              </w:rPr>
              <w:t>pp</w:t>
            </w:r>
            <w:proofErr w:type="spellEnd"/>
            <w:r>
              <w:rPr>
                <w:rFonts w:ascii="Arial" w:eastAsia="Arial" w:hAnsi="Arial" w:cs="Arial"/>
                <w:sz w:val="20"/>
                <w:szCs w:val="20"/>
              </w:rPr>
              <w:t xml:space="preserve"> 357-585) en Rafael Puyol, José Estébanez y Ricardo Méndez, Geografía Humana. Madrid, Ed. Cátedra.</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SANTOS, Milton (1996) Metamorfosis del Espacio Habitado. Oikos-tau, Barcelona, España</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LAURELLI,</w:t>
            </w:r>
            <w:r>
              <w:rPr>
                <w:rFonts w:ascii="Arial" w:eastAsia="Arial" w:hAnsi="Arial" w:cs="Arial"/>
                <w:sz w:val="20"/>
                <w:szCs w:val="20"/>
              </w:rPr>
              <w:t xml:space="preserve"> Elsa (</w:t>
            </w:r>
            <w:proofErr w:type="spellStart"/>
            <w:r>
              <w:rPr>
                <w:rFonts w:ascii="Arial" w:eastAsia="Arial" w:hAnsi="Arial" w:cs="Arial"/>
                <w:sz w:val="20"/>
                <w:szCs w:val="20"/>
              </w:rPr>
              <w:t>comp.</w:t>
            </w:r>
            <w:proofErr w:type="spellEnd"/>
            <w:r>
              <w:rPr>
                <w:rFonts w:ascii="Arial" w:eastAsia="Arial" w:hAnsi="Arial" w:cs="Arial"/>
                <w:sz w:val="20"/>
                <w:szCs w:val="20"/>
              </w:rPr>
              <w:t>) (2004). Nuevas Territorialidades: desafíos para América Latina frente al siglo XXI. UNLP - CELSA - Ediciones Al Margen. La Plata, Buenos Aires.</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HECK, Marina (</w:t>
            </w:r>
            <w:proofErr w:type="spellStart"/>
            <w:proofErr w:type="gramStart"/>
            <w:r>
              <w:rPr>
                <w:rFonts w:ascii="Arial" w:eastAsia="Arial" w:hAnsi="Arial" w:cs="Arial"/>
                <w:sz w:val="20"/>
                <w:szCs w:val="20"/>
              </w:rPr>
              <w:t>comp</w:t>
            </w:r>
            <w:proofErr w:type="spellEnd"/>
            <w:r>
              <w:rPr>
                <w:rFonts w:ascii="Arial" w:eastAsia="Arial" w:hAnsi="Arial" w:cs="Arial"/>
                <w:sz w:val="20"/>
                <w:szCs w:val="20"/>
              </w:rPr>
              <w:t>)  (</w:t>
            </w:r>
            <w:proofErr w:type="gramEnd"/>
            <w:r>
              <w:rPr>
                <w:rFonts w:ascii="Arial" w:eastAsia="Arial" w:hAnsi="Arial" w:cs="Arial"/>
                <w:sz w:val="20"/>
                <w:szCs w:val="20"/>
              </w:rPr>
              <w:t>1993). Las Grandes Metrópolis de América Latina. Memorial - Fondo de Cultura</w:t>
            </w:r>
            <w:r>
              <w:rPr>
                <w:rFonts w:ascii="Arial" w:eastAsia="Arial" w:hAnsi="Arial" w:cs="Arial"/>
                <w:sz w:val="20"/>
                <w:szCs w:val="20"/>
              </w:rPr>
              <w:t xml:space="preserve"> Económica.</w:t>
            </w:r>
          </w:p>
          <w:p w:rsidR="00CD4DF5" w:rsidRDefault="0093268E">
            <w:pPr>
              <w:shd w:val="clear" w:color="auto" w:fill="FFFFFF"/>
              <w:spacing w:after="0" w:line="240" w:lineRule="auto"/>
              <w:rPr>
                <w:rFonts w:ascii="Arial" w:eastAsia="Arial" w:hAnsi="Arial" w:cs="Arial"/>
                <w:sz w:val="20"/>
                <w:szCs w:val="20"/>
              </w:rPr>
            </w:pPr>
            <w:r>
              <w:rPr>
                <w:rFonts w:ascii="Arial" w:eastAsia="Arial" w:hAnsi="Arial" w:cs="Arial"/>
                <w:sz w:val="20"/>
                <w:szCs w:val="20"/>
              </w:rPr>
              <w:t xml:space="preserve">CARTER, Harold (1983) El estudio de la Geografía Urbana. Instituto de Estudios de Administración Local, Madrid. Capítulo 1 “Introducción: el estudio de la geografía urbana”, </w:t>
            </w:r>
            <w:proofErr w:type="spellStart"/>
            <w:r>
              <w:rPr>
                <w:rFonts w:ascii="Arial" w:eastAsia="Arial" w:hAnsi="Arial" w:cs="Arial"/>
                <w:sz w:val="20"/>
                <w:szCs w:val="20"/>
              </w:rPr>
              <w:t>pp</w:t>
            </w:r>
            <w:proofErr w:type="spellEnd"/>
            <w:r>
              <w:rPr>
                <w:rFonts w:ascii="Arial" w:eastAsia="Arial" w:hAnsi="Arial" w:cs="Arial"/>
                <w:sz w:val="20"/>
                <w:szCs w:val="20"/>
              </w:rPr>
              <w:t xml:space="preserve"> 17-36.</w:t>
            </w:r>
          </w:p>
          <w:p w:rsidR="00CD4DF5" w:rsidRDefault="00CD4DF5">
            <w:pPr>
              <w:spacing w:after="240" w:line="240" w:lineRule="auto"/>
              <w:jc w:val="both"/>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nil"/>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nil"/>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nil"/>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509"/>
        </w:trPr>
        <w:tc>
          <w:tcPr>
            <w:tcW w:w="10775" w:type="dxa"/>
            <w:gridSpan w:val="14"/>
            <w:vMerge/>
            <w:tcBorders>
              <w:top w:val="single" w:sz="4" w:space="0" w:color="000000"/>
              <w:left w:val="single" w:sz="4" w:space="0" w:color="000000"/>
              <w:bottom w:val="nil"/>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r w:rsidR="00CD4DF5">
        <w:trPr>
          <w:gridAfter w:val="1"/>
          <w:wAfter w:w="1517" w:type="dxa"/>
          <w:trHeight w:val="1290"/>
        </w:trPr>
        <w:tc>
          <w:tcPr>
            <w:tcW w:w="10775" w:type="dxa"/>
            <w:gridSpan w:val="14"/>
            <w:vMerge/>
            <w:tcBorders>
              <w:top w:val="single" w:sz="4" w:space="0" w:color="000000"/>
              <w:left w:val="single" w:sz="4" w:space="0" w:color="000000"/>
              <w:bottom w:val="nil"/>
              <w:right w:val="single" w:sz="4" w:space="0" w:color="000000"/>
            </w:tcBorders>
            <w:shd w:val="clear" w:color="auto" w:fill="auto"/>
          </w:tcPr>
          <w:p w:rsidR="00CD4DF5" w:rsidRDefault="00CD4DF5">
            <w:pPr>
              <w:widowControl w:val="0"/>
              <w:pBdr>
                <w:top w:val="nil"/>
                <w:left w:val="nil"/>
                <w:bottom w:val="nil"/>
                <w:right w:val="nil"/>
                <w:between w:val="nil"/>
              </w:pBdr>
              <w:spacing w:after="0"/>
              <w:rPr>
                <w:rFonts w:ascii="Arial" w:eastAsia="Arial" w:hAnsi="Arial" w:cs="Arial"/>
                <w:sz w:val="20"/>
                <w:szCs w:val="20"/>
              </w:rPr>
            </w:pPr>
          </w:p>
        </w:tc>
      </w:tr>
    </w:tbl>
    <w:p w:rsidR="00CD4DF5" w:rsidRDefault="00CD4DF5">
      <w:pPr>
        <w:spacing w:after="0" w:line="240" w:lineRule="auto"/>
        <w:jc w:val="both"/>
        <w:rPr>
          <w:rFonts w:ascii="Arial" w:eastAsia="Arial" w:hAnsi="Arial" w:cs="Arial"/>
          <w:b/>
          <w:sz w:val="20"/>
          <w:szCs w:val="20"/>
        </w:rPr>
      </w:pPr>
    </w:p>
    <w:p w:rsidR="00CD4DF5" w:rsidRDefault="00CD4DF5">
      <w:pPr>
        <w:spacing w:after="0" w:line="240" w:lineRule="auto"/>
        <w:jc w:val="both"/>
        <w:rPr>
          <w:rFonts w:ascii="Arial" w:eastAsia="Arial" w:hAnsi="Arial" w:cs="Arial"/>
          <w:b/>
          <w:sz w:val="20"/>
          <w:szCs w:val="20"/>
        </w:rPr>
      </w:pPr>
    </w:p>
    <w:p w:rsidR="00CD4DF5" w:rsidRDefault="00CD4DF5">
      <w:pPr>
        <w:spacing w:after="0" w:line="240" w:lineRule="auto"/>
        <w:jc w:val="right"/>
        <w:rPr>
          <w:rFonts w:ascii="Arial" w:eastAsia="Arial" w:hAnsi="Arial" w:cs="Arial"/>
          <w:b/>
          <w:sz w:val="20"/>
          <w:szCs w:val="20"/>
        </w:rPr>
      </w:pPr>
    </w:p>
    <w:tbl>
      <w:tblPr>
        <w:tblStyle w:val="a1"/>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5132"/>
      </w:tblGrid>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NOMBRE DE LA ACADEMIA</w:t>
            </w:r>
          </w:p>
        </w:tc>
        <w:tc>
          <w:tcPr>
            <w:tcW w:w="5132"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Infraestructuras Urbanas y Territoriales</w:t>
            </w:r>
          </w:p>
        </w:tc>
      </w:tr>
      <w:tr w:rsidR="00CD4DF5">
        <w:tc>
          <w:tcPr>
            <w:tcW w:w="5670" w:type="dxa"/>
            <w:shd w:val="clear" w:color="auto" w:fill="808080"/>
          </w:tcPr>
          <w:p w:rsidR="00CD4DF5" w:rsidRDefault="0093268E">
            <w:pPr>
              <w:spacing w:after="0" w:line="240" w:lineRule="auto"/>
              <w:rPr>
                <w:rFonts w:ascii="Arial" w:eastAsia="Arial" w:hAnsi="Arial" w:cs="Arial"/>
                <w:b/>
                <w:sz w:val="20"/>
                <w:szCs w:val="20"/>
              </w:rPr>
            </w:pPr>
            <w:r>
              <w:rPr>
                <w:rFonts w:ascii="Arial" w:eastAsia="Arial" w:hAnsi="Arial" w:cs="Arial"/>
                <w:b/>
                <w:color w:val="FFFFFF"/>
                <w:sz w:val="20"/>
                <w:szCs w:val="20"/>
              </w:rPr>
              <w:t>FECHA ELABORACIÓN DE UNIDAD DE APRENDIZAJE</w:t>
            </w:r>
          </w:p>
        </w:tc>
        <w:tc>
          <w:tcPr>
            <w:tcW w:w="5132"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10/06/2015</w:t>
            </w:r>
          </w:p>
        </w:tc>
      </w:tr>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PROFESORES QUE PARTICIPARON</w:t>
            </w:r>
          </w:p>
        </w:tc>
        <w:tc>
          <w:tcPr>
            <w:tcW w:w="5132" w:type="dxa"/>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Mtra. Antonia Hernández Cruz Mtro. Enrique García Becerra</w:t>
            </w:r>
          </w:p>
        </w:tc>
      </w:tr>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FECHA ACTUALIZACIÓN</w:t>
            </w:r>
          </w:p>
        </w:tc>
        <w:tc>
          <w:tcPr>
            <w:tcW w:w="5132"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14/02/2020    15/02/2021</w:t>
            </w:r>
          </w:p>
        </w:tc>
      </w:tr>
      <w:tr w:rsidR="00CD4DF5">
        <w:trPr>
          <w:trHeight w:val="266"/>
        </w:trPr>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PROFESORES QUE PARTICIPARON</w:t>
            </w:r>
          </w:p>
        </w:tc>
        <w:tc>
          <w:tcPr>
            <w:tcW w:w="5132" w:type="dxa"/>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Mtro. Martin Ricardo Franco Esqueda</w:t>
            </w:r>
          </w:p>
        </w:tc>
      </w:tr>
    </w:tbl>
    <w:p w:rsidR="00CD4DF5" w:rsidRDefault="0093268E">
      <w:pPr>
        <w:jc w:val="both"/>
        <w:rPr>
          <w:rFonts w:ascii="Arial" w:eastAsia="Arial" w:hAnsi="Arial" w:cs="Arial"/>
          <w:b/>
          <w:sz w:val="20"/>
          <w:szCs w:val="20"/>
        </w:rPr>
      </w:pPr>
      <w:r>
        <w:br w:type="page"/>
      </w:r>
    </w:p>
    <w:p w:rsidR="00CD4DF5" w:rsidRDefault="00CD4DF5">
      <w:pPr>
        <w:jc w:val="both"/>
        <w:rPr>
          <w:rFonts w:ascii="Arial" w:eastAsia="Arial" w:hAnsi="Arial" w:cs="Arial"/>
          <w:b/>
          <w:sz w:val="20"/>
          <w:szCs w:val="20"/>
        </w:rPr>
      </w:pPr>
    </w:p>
    <w:p w:rsidR="00CD4DF5" w:rsidRDefault="0093268E">
      <w:pPr>
        <w:jc w:val="center"/>
        <w:rPr>
          <w:rFonts w:ascii="Arial" w:eastAsia="Arial" w:hAnsi="Arial" w:cs="Arial"/>
          <w:b/>
          <w:sz w:val="24"/>
          <w:szCs w:val="24"/>
        </w:rPr>
      </w:pPr>
      <w:r>
        <w:rPr>
          <w:rFonts w:ascii="Arial" w:eastAsia="Arial" w:hAnsi="Arial" w:cs="Arial"/>
          <w:b/>
          <w:sz w:val="24"/>
          <w:szCs w:val="24"/>
        </w:rPr>
        <w:t>SEGUNDA PARTE: PLANEACION DIDACTICA:</w:t>
      </w:r>
    </w:p>
    <w:tbl>
      <w:tblPr>
        <w:tblStyle w:val="a2"/>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061"/>
      </w:tblGrid>
      <w:tr w:rsidR="00CD4DF5">
        <w:trPr>
          <w:jc w:val="center"/>
        </w:trPr>
        <w:tc>
          <w:tcPr>
            <w:tcW w:w="9880" w:type="dxa"/>
            <w:gridSpan w:val="2"/>
            <w:shd w:val="clear" w:color="auto" w:fill="D9D9D9"/>
            <w:vAlign w:val="center"/>
          </w:tcPr>
          <w:p w:rsidR="00CD4DF5" w:rsidRDefault="0093268E">
            <w:pPr>
              <w:pStyle w:val="Ttulo4"/>
              <w:jc w:val="both"/>
            </w:pPr>
            <w:r>
              <w:t xml:space="preserve">PORTADA DE LA COMPETENCIA 1. </w:t>
            </w:r>
          </w:p>
        </w:tc>
      </w:tr>
      <w:tr w:rsidR="00CD4DF5">
        <w:trPr>
          <w:jc w:val="center"/>
        </w:trPr>
        <w:tc>
          <w:tcPr>
            <w:tcW w:w="9880" w:type="dxa"/>
            <w:gridSpan w:val="2"/>
            <w:shd w:val="clear" w:color="auto" w:fill="FFFFFF"/>
            <w:vAlign w:val="center"/>
          </w:tcPr>
          <w:p w:rsidR="00CD4DF5" w:rsidRDefault="0093268E">
            <w:pPr>
              <w:spacing w:after="0"/>
              <w:rPr>
                <w:rFonts w:ascii="Times New Roman" w:eastAsia="Times New Roman" w:hAnsi="Times New Roman" w:cs="Times New Roman"/>
                <w:sz w:val="18"/>
                <w:szCs w:val="18"/>
              </w:rPr>
            </w:pPr>
            <w:r>
              <w:rPr>
                <w:rFonts w:ascii="Arial" w:eastAsia="Arial" w:hAnsi="Arial" w:cs="Arial"/>
                <w:b/>
                <w:sz w:val="20"/>
                <w:szCs w:val="20"/>
              </w:rPr>
              <w:t>Reconoce los principales elementos que componen la estructura y dinámica de la población en el territorio.</w:t>
            </w:r>
          </w:p>
        </w:tc>
      </w:tr>
      <w:tr w:rsidR="00CD4DF5">
        <w:trPr>
          <w:jc w:val="center"/>
        </w:trPr>
        <w:tc>
          <w:tcPr>
            <w:tcW w:w="9880" w:type="dxa"/>
            <w:gridSpan w:val="2"/>
            <w:shd w:val="clear" w:color="auto" w:fill="FFFFFF"/>
            <w:vAlign w:val="center"/>
          </w:tcPr>
          <w:p w:rsidR="00CD4DF5" w:rsidRDefault="0093268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Situación didáctica: </w:t>
            </w:r>
          </w:p>
          <w:p w:rsidR="00CD4DF5" w:rsidRDefault="0093268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En la actualidad el rápido crecimiento de la población a nivel mundial ha sobrepasado los límites de las ciudades desde el siglo XIX, estos espacios se han vuelto los principales protagonistas del desarrollo de las actividades humanas</w:t>
            </w:r>
            <w:r>
              <w:rPr>
                <w:rFonts w:ascii="Arial" w:eastAsia="Arial" w:hAnsi="Arial" w:cs="Arial"/>
                <w:b/>
                <w:color w:val="000000"/>
                <w:sz w:val="20"/>
                <w:szCs w:val="20"/>
              </w:rPr>
              <w:t xml:space="preserve"> y se prevé que en un futuro albergarán casi la totalidad de la población mundial.</w:t>
            </w:r>
            <w:r>
              <w:rPr>
                <w:rFonts w:ascii="Arial" w:eastAsia="Arial" w:hAnsi="Arial" w:cs="Arial"/>
                <w:color w:val="000000"/>
                <w:sz w:val="20"/>
                <w:szCs w:val="20"/>
              </w:rPr>
              <w:t xml:space="preserve"> </w:t>
            </w:r>
          </w:p>
        </w:tc>
      </w:tr>
      <w:tr w:rsidR="00CD4DF5">
        <w:trPr>
          <w:jc w:val="center"/>
        </w:trPr>
        <w:tc>
          <w:tcPr>
            <w:tcW w:w="4819" w:type="dxa"/>
            <w:tcBorders>
              <w:bottom w:val="single" w:sz="4" w:space="0" w:color="000000"/>
            </w:tcBorders>
            <w:shd w:val="clear" w:color="auto" w:fill="D9D9D9"/>
          </w:tcPr>
          <w:p w:rsidR="00CD4DF5" w:rsidRDefault="0093268E">
            <w:pPr>
              <w:pStyle w:val="Ttulo4"/>
              <w:jc w:val="both"/>
            </w:pPr>
            <w:r>
              <w:t>PRODUCTOS Y DESEMPEÑOS</w:t>
            </w:r>
          </w:p>
        </w:tc>
        <w:tc>
          <w:tcPr>
            <w:tcW w:w="5061" w:type="dxa"/>
            <w:tcBorders>
              <w:bottom w:val="single" w:sz="4" w:space="0" w:color="000000"/>
            </w:tcBorders>
            <w:shd w:val="clear" w:color="auto" w:fill="D9D9D9"/>
          </w:tcPr>
          <w:p w:rsidR="00CD4DF5" w:rsidRDefault="0093268E">
            <w:pPr>
              <w:pStyle w:val="Ttulo4"/>
              <w:jc w:val="both"/>
            </w:pPr>
            <w:r>
              <w:t>CRITERIOS DE CALIDAD</w:t>
            </w:r>
          </w:p>
        </w:tc>
      </w:tr>
      <w:tr w:rsidR="00CD4DF5">
        <w:trPr>
          <w:jc w:val="center"/>
        </w:trPr>
        <w:tc>
          <w:tcPr>
            <w:tcW w:w="4819" w:type="dxa"/>
            <w:tcBorders>
              <w:top w:val="single" w:sz="4" w:space="0" w:color="000000"/>
              <w:left w:val="single" w:sz="4" w:space="0" w:color="000000"/>
              <w:bottom w:val="nil"/>
              <w:right w:val="single" w:sz="4" w:space="0" w:color="000000"/>
            </w:tcBorders>
          </w:tcPr>
          <w:p w:rsidR="00CD4DF5" w:rsidRDefault="0093268E">
            <w:pPr>
              <w:pBdr>
                <w:top w:val="nil"/>
                <w:left w:val="nil"/>
                <w:bottom w:val="nil"/>
                <w:right w:val="nil"/>
                <w:between w:val="nil"/>
              </w:pBdr>
              <w:spacing w:before="60" w:after="60" w:line="240" w:lineRule="auto"/>
              <w:ind w:left="283" w:hanging="283"/>
              <w:rPr>
                <w:rFonts w:ascii="Arial" w:eastAsia="Arial" w:hAnsi="Arial" w:cs="Arial"/>
                <w:color w:val="000000"/>
                <w:sz w:val="20"/>
                <w:szCs w:val="20"/>
              </w:rPr>
            </w:pPr>
            <w:r>
              <w:rPr>
                <w:rFonts w:ascii="Arial" w:eastAsia="Arial" w:hAnsi="Arial" w:cs="Arial"/>
                <w:color w:val="000000"/>
                <w:sz w:val="20"/>
                <w:szCs w:val="20"/>
              </w:rPr>
              <w:t>1.  Documento digital del directorio de los integrantes del grupo.</w:t>
            </w:r>
          </w:p>
        </w:tc>
        <w:tc>
          <w:tcPr>
            <w:tcW w:w="5061" w:type="dxa"/>
            <w:tcBorders>
              <w:top w:val="single" w:sz="4" w:space="0" w:color="000000"/>
              <w:left w:val="single" w:sz="4" w:space="0" w:color="000000"/>
              <w:bottom w:val="nil"/>
              <w:right w:val="single" w:sz="4" w:space="0" w:color="000000"/>
            </w:tcBorders>
            <w:shd w:val="clear" w:color="auto" w:fill="auto"/>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Formato libre, con los datos de sus compañeros (Teléfono, correo electrónico, código etc.)</w:t>
            </w:r>
          </w:p>
        </w:tc>
      </w:tr>
      <w:tr w:rsidR="00CD4DF5">
        <w:trPr>
          <w:trHeight w:val="660"/>
          <w:jc w:val="center"/>
        </w:trPr>
        <w:tc>
          <w:tcPr>
            <w:tcW w:w="4819" w:type="dxa"/>
            <w:tcBorders>
              <w:top w:val="nil"/>
              <w:left w:val="single" w:sz="4" w:space="0" w:color="000000"/>
              <w:bottom w:val="single" w:sz="4" w:space="0" w:color="000000"/>
              <w:right w:val="single" w:sz="4" w:space="0" w:color="000000"/>
            </w:tcBorders>
          </w:tcPr>
          <w:p w:rsidR="00CD4DF5" w:rsidRDefault="0093268E">
            <w:pPr>
              <w:pBdr>
                <w:top w:val="nil"/>
                <w:left w:val="nil"/>
                <w:bottom w:val="nil"/>
                <w:right w:val="nil"/>
                <w:between w:val="nil"/>
              </w:pBdr>
              <w:spacing w:before="60" w:after="60" w:line="240" w:lineRule="auto"/>
              <w:ind w:left="283" w:hanging="283"/>
              <w:rPr>
                <w:rFonts w:ascii="Arial" w:eastAsia="Arial" w:hAnsi="Arial" w:cs="Arial"/>
                <w:color w:val="000000"/>
                <w:sz w:val="20"/>
                <w:szCs w:val="20"/>
              </w:rPr>
            </w:pPr>
            <w:r>
              <w:rPr>
                <w:rFonts w:ascii="Arial" w:eastAsia="Arial" w:hAnsi="Arial" w:cs="Arial"/>
                <w:color w:val="000000"/>
                <w:sz w:val="20"/>
                <w:szCs w:val="20"/>
              </w:rPr>
              <w:t>2.  Documento digital del Levantamiento Fotográfica y del Programa de Necesidades Sentidas.</w:t>
            </w:r>
          </w:p>
        </w:tc>
        <w:tc>
          <w:tcPr>
            <w:tcW w:w="5061" w:type="dxa"/>
            <w:tcBorders>
              <w:top w:val="nil"/>
              <w:left w:val="single" w:sz="4" w:space="0" w:color="000000"/>
              <w:bottom w:val="single" w:sz="4" w:space="0" w:color="000000"/>
              <w:right w:val="single" w:sz="4" w:space="0" w:color="000000"/>
            </w:tcBorders>
            <w:shd w:val="clear" w:color="auto" w:fill="auto"/>
            <w:vAlign w:val="center"/>
          </w:tcPr>
          <w:p w:rsidR="00CD4DF5" w:rsidRDefault="00CD4DF5">
            <w:pPr>
              <w:pBdr>
                <w:top w:val="nil"/>
                <w:left w:val="nil"/>
                <w:bottom w:val="nil"/>
                <w:right w:val="nil"/>
                <w:between w:val="nil"/>
              </w:pBdr>
              <w:spacing w:before="80" w:after="80" w:line="240" w:lineRule="auto"/>
              <w:ind w:left="142"/>
              <w:jc w:val="both"/>
              <w:rPr>
                <w:rFonts w:ascii="Arial" w:eastAsia="Arial" w:hAnsi="Arial" w:cs="Arial"/>
                <w:color w:val="000000"/>
                <w:sz w:val="20"/>
                <w:szCs w:val="20"/>
              </w:rPr>
            </w:pPr>
          </w:p>
        </w:tc>
      </w:tr>
      <w:tr w:rsidR="00CD4DF5">
        <w:trPr>
          <w:trHeight w:val="150"/>
          <w:jc w:val="center"/>
        </w:trPr>
        <w:tc>
          <w:tcPr>
            <w:tcW w:w="4819" w:type="dxa"/>
            <w:tcBorders>
              <w:top w:val="single" w:sz="4" w:space="0" w:color="000000"/>
              <w:left w:val="single" w:sz="4" w:space="0" w:color="000000"/>
              <w:bottom w:val="single" w:sz="4" w:space="0" w:color="000000"/>
              <w:right w:val="single" w:sz="4" w:space="0" w:color="000000"/>
            </w:tcBorders>
          </w:tcPr>
          <w:p w:rsidR="00CD4DF5" w:rsidRDefault="00CD4DF5">
            <w:pPr>
              <w:pBdr>
                <w:top w:val="nil"/>
                <w:left w:val="nil"/>
                <w:bottom w:val="nil"/>
                <w:right w:val="nil"/>
                <w:between w:val="nil"/>
              </w:pBdr>
              <w:spacing w:before="60" w:after="60" w:line="240" w:lineRule="auto"/>
              <w:ind w:left="283" w:hanging="283"/>
              <w:rPr>
                <w:rFonts w:ascii="Arial" w:eastAsia="Arial" w:hAnsi="Arial" w:cs="Arial"/>
                <w:color w:val="000000"/>
                <w:sz w:val="20"/>
                <w:szCs w:val="20"/>
              </w:rPr>
            </w:pPr>
          </w:p>
          <w:p w:rsidR="00CD4DF5" w:rsidRDefault="0093268E">
            <w:pPr>
              <w:pBdr>
                <w:top w:val="nil"/>
                <w:left w:val="nil"/>
                <w:bottom w:val="nil"/>
                <w:right w:val="nil"/>
                <w:between w:val="nil"/>
              </w:pBdr>
              <w:spacing w:before="60" w:after="60" w:line="240" w:lineRule="auto"/>
              <w:ind w:left="283" w:hanging="283"/>
              <w:rPr>
                <w:rFonts w:ascii="Arial" w:eastAsia="Arial" w:hAnsi="Arial" w:cs="Arial"/>
                <w:color w:val="000000"/>
                <w:sz w:val="20"/>
                <w:szCs w:val="20"/>
              </w:rPr>
            </w:pPr>
            <w:r>
              <w:rPr>
                <w:rFonts w:ascii="Arial" w:eastAsia="Arial" w:hAnsi="Arial" w:cs="Arial"/>
                <w:color w:val="000000"/>
                <w:sz w:val="20"/>
                <w:szCs w:val="20"/>
              </w:rPr>
              <w:t>3.- Características del trabajo final.</w:t>
            </w:r>
          </w:p>
        </w:tc>
        <w:tc>
          <w:tcPr>
            <w:tcW w:w="5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 xml:space="preserve">El trabajo final se </w:t>
            </w:r>
            <w:proofErr w:type="gramStart"/>
            <w:r>
              <w:rPr>
                <w:rFonts w:ascii="Arial" w:eastAsia="Arial" w:hAnsi="Arial" w:cs="Arial"/>
                <w:color w:val="000000"/>
                <w:sz w:val="20"/>
                <w:szCs w:val="20"/>
              </w:rPr>
              <w:t>evaluara</w:t>
            </w:r>
            <w:proofErr w:type="gramEnd"/>
            <w:r>
              <w:rPr>
                <w:rFonts w:ascii="Arial" w:eastAsia="Arial" w:hAnsi="Arial" w:cs="Arial"/>
                <w:color w:val="000000"/>
                <w:sz w:val="20"/>
                <w:szCs w:val="20"/>
              </w:rPr>
              <w:t xml:space="preserve"> por medio de rubrica, los estándares o lineamentos se expondrán en la primera sesión.</w:t>
            </w:r>
          </w:p>
        </w:tc>
      </w:tr>
      <w:tr w:rsidR="00CD4DF5">
        <w:trPr>
          <w:jc w:val="center"/>
        </w:trPr>
        <w:tc>
          <w:tcPr>
            <w:tcW w:w="4819" w:type="dxa"/>
            <w:tcBorders>
              <w:top w:val="single" w:sz="4" w:space="0" w:color="000000"/>
              <w:right w:val="single" w:sz="4" w:space="0" w:color="000000"/>
            </w:tcBorders>
          </w:tcPr>
          <w:p w:rsidR="00CD4DF5" w:rsidRDefault="00CD4DF5">
            <w:pPr>
              <w:pBdr>
                <w:top w:val="nil"/>
                <w:left w:val="nil"/>
                <w:bottom w:val="nil"/>
                <w:right w:val="nil"/>
                <w:between w:val="nil"/>
              </w:pBdr>
              <w:spacing w:before="60" w:after="60" w:line="240" w:lineRule="auto"/>
              <w:rPr>
                <w:rFonts w:ascii="Arial" w:eastAsia="Arial" w:hAnsi="Arial" w:cs="Arial"/>
                <w:color w:val="000000"/>
                <w:sz w:val="20"/>
                <w:szCs w:val="20"/>
              </w:rPr>
            </w:pP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4.- Síntesis de los conceptos planteados en la </w:t>
            </w:r>
            <w:proofErr w:type="gramStart"/>
            <w:r>
              <w:rPr>
                <w:rFonts w:ascii="Arial" w:eastAsia="Arial" w:hAnsi="Arial" w:cs="Arial"/>
                <w:color w:val="000000"/>
                <w:sz w:val="20"/>
                <w:szCs w:val="20"/>
              </w:rPr>
              <w:t>primer competencia</w:t>
            </w:r>
            <w:proofErr w:type="gramEnd"/>
          </w:p>
        </w:tc>
        <w:tc>
          <w:tcPr>
            <w:tcW w:w="5061" w:type="dxa"/>
            <w:tcBorders>
              <w:top w:val="nil"/>
              <w:left w:val="single" w:sz="4" w:space="0" w:color="000000"/>
              <w:bottom w:val="single" w:sz="4" w:space="0" w:color="000000"/>
              <w:right w:val="single" w:sz="4" w:space="0" w:color="000000"/>
            </w:tcBorders>
            <w:shd w:val="clear" w:color="auto" w:fill="auto"/>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 xml:space="preserve"> Presentación libre por parte de alumnos de los conceptos revisados en la asignatura (imágenes, dibujos, recortes de periódico etc.) resumen en su cuaderno de lo antes</w:t>
            </w: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 xml:space="preserve"> mencionado con una buena redacción y ortografía.</w:t>
            </w:r>
          </w:p>
        </w:tc>
      </w:tr>
    </w:tbl>
    <w:p w:rsidR="00CD4DF5" w:rsidRDefault="00CD4DF5">
      <w:pPr>
        <w:spacing w:after="0" w:line="240" w:lineRule="auto"/>
        <w:jc w:val="both"/>
        <w:rPr>
          <w:rFonts w:ascii="Arial" w:eastAsia="Arial" w:hAnsi="Arial" w:cs="Arial"/>
          <w:b/>
          <w:color w:val="FF0000"/>
          <w:sz w:val="20"/>
          <w:szCs w:val="20"/>
        </w:rPr>
      </w:pPr>
    </w:p>
    <w:tbl>
      <w:tblPr>
        <w:tblStyle w:val="a3"/>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10"/>
        <w:gridCol w:w="2530"/>
        <w:gridCol w:w="2531"/>
      </w:tblGrid>
      <w:tr w:rsidR="00CD4DF5">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DOSIFICACIÓN DE LA COMPETENCIA 1.</w:t>
            </w:r>
          </w:p>
        </w:tc>
      </w:tr>
      <w:tr w:rsidR="00CD4DF5">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DE SESIÓN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ACTIVIDADES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MATERIALES Y EQUIPO NECESARIOS</w:t>
            </w:r>
          </w:p>
        </w:tc>
      </w:tr>
      <w:tr w:rsidR="00CD4DF5">
        <w:trPr>
          <w:trHeight w:val="4190"/>
          <w:jc w:val="center"/>
        </w:trPr>
        <w:tc>
          <w:tcPr>
            <w:tcW w:w="2409"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1. Recibirán el programa y reglas generales de la unidad de aprendizaje.</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2. Nombrarán un represente del grupo.</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3. El representante del grupo harán un directorio de los integrantes del grupo, conteniendo: fotografía digital y datos del alumno (nombre completo, número de cel., y correo electrónico).</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4. Se formarán equipos de trabajo de tres alumnos para las actividad</w:t>
            </w:r>
            <w:r>
              <w:rPr>
                <w:rFonts w:ascii="Arial" w:eastAsia="Arial" w:hAnsi="Arial" w:cs="Arial"/>
                <w:color w:val="000000"/>
                <w:sz w:val="20"/>
                <w:szCs w:val="20"/>
              </w:rPr>
              <w:t>es a realizar.</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5.- Características y lineamientos del trabajo final.</w:t>
            </w:r>
          </w:p>
        </w:tc>
        <w:tc>
          <w:tcPr>
            <w:tcW w:w="241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ind w:left="340" w:hanging="340"/>
              <w:jc w:val="both"/>
              <w:rPr>
                <w:rFonts w:ascii="Arial" w:eastAsia="Arial" w:hAnsi="Arial" w:cs="Arial"/>
                <w:b/>
                <w:color w:val="000000"/>
                <w:sz w:val="20"/>
                <w:szCs w:val="20"/>
              </w:rPr>
            </w:pPr>
            <w:r>
              <w:rPr>
                <w:rFonts w:ascii="Arial" w:eastAsia="Arial" w:hAnsi="Arial" w:cs="Arial"/>
                <w:b/>
                <w:color w:val="000000"/>
                <w:sz w:val="20"/>
                <w:szCs w:val="20"/>
              </w:rPr>
              <w:t>Sesión 1.</w:t>
            </w:r>
          </w:p>
          <w:p w:rsidR="00CD4DF5" w:rsidRDefault="0093268E">
            <w:pPr>
              <w:spacing w:after="0" w:line="240" w:lineRule="auto"/>
              <w:rPr>
                <w:rFonts w:ascii="Arial" w:eastAsia="Arial" w:hAnsi="Arial" w:cs="Arial"/>
                <w:sz w:val="20"/>
                <w:szCs w:val="20"/>
              </w:rPr>
            </w:pPr>
            <w:r>
              <w:rPr>
                <w:rFonts w:ascii="Arial" w:eastAsia="Arial" w:hAnsi="Arial" w:cs="Arial"/>
                <w:sz w:val="20"/>
                <w:szCs w:val="20"/>
              </w:rPr>
              <w:t>Introducción a la unidad de aprendizaje y reglas generales de operación.</w:t>
            </w:r>
          </w:p>
          <w:p w:rsidR="00CD4DF5" w:rsidRDefault="00CD4DF5">
            <w:pPr>
              <w:pBdr>
                <w:top w:val="nil"/>
                <w:left w:val="nil"/>
                <w:bottom w:val="nil"/>
                <w:right w:val="nil"/>
                <w:between w:val="nil"/>
              </w:pBdr>
              <w:spacing w:before="60" w:after="60" w:line="240" w:lineRule="auto"/>
              <w:jc w:val="both"/>
              <w:rPr>
                <w:rFonts w:ascii="Arial" w:eastAsia="Arial" w:hAnsi="Arial" w:cs="Arial"/>
                <w:color w:val="FF0000"/>
                <w:sz w:val="20"/>
                <w:szCs w:val="20"/>
              </w:rPr>
            </w:pP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000000"/>
                <w:sz w:val="20"/>
                <w:szCs w:val="20"/>
              </w:rPr>
            </w:pPr>
            <w:r>
              <w:rPr>
                <w:rFonts w:ascii="Arial" w:eastAsia="Arial" w:hAnsi="Arial" w:cs="Arial"/>
                <w:color w:val="000000"/>
                <w:sz w:val="20"/>
                <w:szCs w:val="20"/>
              </w:rPr>
              <w:t>Exposición y presentación del profesor.</w:t>
            </w:r>
          </w:p>
          <w:p w:rsidR="00CD4DF5" w:rsidRDefault="0093268E">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000000"/>
                <w:sz w:val="20"/>
                <w:szCs w:val="20"/>
              </w:rPr>
            </w:pPr>
            <w:r>
              <w:rPr>
                <w:rFonts w:ascii="Arial" w:eastAsia="Arial" w:hAnsi="Arial" w:cs="Arial"/>
                <w:color w:val="000000"/>
                <w:sz w:val="20"/>
                <w:szCs w:val="20"/>
              </w:rPr>
              <w:t>Presentación de cada alumno.</w:t>
            </w:r>
          </w:p>
          <w:p w:rsidR="00CD4DF5" w:rsidRDefault="0093268E">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000000"/>
                <w:sz w:val="20"/>
                <w:szCs w:val="20"/>
              </w:rPr>
            </w:pPr>
            <w:r>
              <w:rPr>
                <w:rFonts w:ascii="Arial" w:eastAsia="Arial" w:hAnsi="Arial" w:cs="Arial"/>
                <w:color w:val="000000"/>
                <w:sz w:val="20"/>
                <w:szCs w:val="20"/>
              </w:rPr>
              <w:t>Entrega y exposición del programa, así como los lineamientos del trabajo final y reglas generales de la unidad de aprendizaje.</w:t>
            </w:r>
          </w:p>
          <w:p w:rsidR="00CD4DF5" w:rsidRDefault="0093268E">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000000"/>
                <w:sz w:val="20"/>
                <w:szCs w:val="20"/>
              </w:rPr>
            </w:pPr>
            <w:r>
              <w:rPr>
                <w:rFonts w:ascii="Arial" w:eastAsia="Arial" w:hAnsi="Arial" w:cs="Arial"/>
                <w:color w:val="000000"/>
                <w:sz w:val="20"/>
                <w:szCs w:val="20"/>
              </w:rPr>
              <w:t>Sesión de preguntas y respuestas sobre el contenido del programa y reglas generales de la unidad de aprendizaje.</w:t>
            </w:r>
          </w:p>
          <w:p w:rsidR="00CD4DF5" w:rsidRDefault="0093268E">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000000"/>
                <w:sz w:val="20"/>
                <w:szCs w:val="20"/>
              </w:rPr>
            </w:pPr>
            <w:r>
              <w:rPr>
                <w:rFonts w:ascii="Arial" w:eastAsia="Arial" w:hAnsi="Arial" w:cs="Arial"/>
                <w:color w:val="000000"/>
                <w:sz w:val="20"/>
                <w:szCs w:val="20"/>
              </w:rPr>
              <w:t>Tarea definición</w:t>
            </w:r>
            <w:r>
              <w:rPr>
                <w:rFonts w:ascii="Arial" w:eastAsia="Arial" w:hAnsi="Arial" w:cs="Arial"/>
                <w:color w:val="000000"/>
                <w:sz w:val="20"/>
                <w:szCs w:val="20"/>
              </w:rPr>
              <w:t xml:space="preserve"> de ciudad.</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FF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lastRenderedPageBreak/>
              <w:t>1. El profesor expondrá el marco de los</w:t>
            </w:r>
            <w:r>
              <w:rPr>
                <w:b/>
                <w:sz w:val="20"/>
                <w:szCs w:val="20"/>
              </w:rPr>
              <w:t xml:space="preserve"> </w:t>
            </w:r>
            <w:r>
              <w:rPr>
                <w:rFonts w:ascii="Arial" w:eastAsia="Arial" w:hAnsi="Arial" w:cs="Arial"/>
                <w:sz w:val="20"/>
                <w:szCs w:val="20"/>
              </w:rPr>
              <w:t xml:space="preserve">principales elementos que componen la estructura de las ciudades y su evolución </w:t>
            </w:r>
          </w:p>
          <w:p w:rsidR="00CD4DF5" w:rsidRDefault="00CD4DF5">
            <w:pPr>
              <w:pBdr>
                <w:top w:val="nil"/>
                <w:left w:val="nil"/>
                <w:bottom w:val="nil"/>
                <w:right w:val="nil"/>
                <w:between w:val="nil"/>
              </w:pBdr>
              <w:spacing w:before="60" w:after="60" w:line="240" w:lineRule="auto"/>
              <w:rPr>
                <w:rFonts w:ascii="Arial" w:eastAsia="Arial" w:hAnsi="Arial" w:cs="Arial"/>
                <w:color w:val="0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ind w:left="340" w:hanging="340"/>
              <w:jc w:val="center"/>
              <w:rPr>
                <w:rFonts w:ascii="Arial" w:eastAsia="Arial" w:hAnsi="Arial" w:cs="Arial"/>
                <w:b/>
                <w:color w:val="000000"/>
                <w:sz w:val="20"/>
                <w:szCs w:val="20"/>
              </w:rPr>
            </w:pPr>
            <w:r>
              <w:rPr>
                <w:rFonts w:ascii="Arial" w:eastAsia="Arial" w:hAnsi="Arial" w:cs="Arial"/>
                <w:b/>
                <w:color w:val="000000"/>
                <w:sz w:val="20"/>
                <w:szCs w:val="20"/>
              </w:rPr>
              <w:t>Sesión 2.</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principales elementos que componen la estructura de las ciudades</w:t>
            </w:r>
          </w:p>
          <w:p w:rsidR="00CD4DF5" w:rsidRDefault="00CD4DF5">
            <w:pPr>
              <w:spacing w:after="0" w:line="240" w:lineRule="auto"/>
              <w:rPr>
                <w:rFonts w:ascii="Arial" w:eastAsia="Arial" w:hAnsi="Arial" w:cs="Arial"/>
                <w:sz w:val="20"/>
                <w:szCs w:val="20"/>
              </w:rPr>
            </w:pPr>
          </w:p>
        </w:tc>
        <w:tc>
          <w:tcPr>
            <w:tcW w:w="253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Ciudad: origen y evolución                      porque estudiar la ciudad</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Localidad física, determinada como la mancha urbana (hasta donde se extiende la aglomeración de las casas)</w:t>
            </w:r>
          </w:p>
          <w:p w:rsidR="00CD4DF5" w:rsidRDefault="0093268E">
            <w:pPr>
              <w:numPr>
                <w:ilvl w:val="0"/>
                <w:numId w:val="11"/>
              </w:numPr>
              <w:pBdr>
                <w:top w:val="nil"/>
                <w:left w:val="nil"/>
                <w:bottom w:val="nil"/>
                <w:right w:val="nil"/>
                <w:between w:val="nil"/>
              </w:pBdr>
              <w:spacing w:before="60" w:after="60" w:line="240" w:lineRule="auto"/>
              <w:ind w:left="163" w:hanging="142"/>
              <w:rPr>
                <w:color w:val="000000"/>
                <w:sz w:val="20"/>
                <w:szCs w:val="20"/>
              </w:rPr>
            </w:pPr>
            <w:r>
              <w:rPr>
                <w:rFonts w:ascii="Arial" w:eastAsia="Arial" w:hAnsi="Arial" w:cs="Arial"/>
                <w:color w:val="000000"/>
                <w:sz w:val="20"/>
                <w:szCs w:val="20"/>
              </w:rPr>
              <w:t>Tarea: Definiciones: asentamientos humanos.</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both"/>
              <w:rPr>
                <w:b/>
                <w:sz w:val="20"/>
                <w:szCs w:val="20"/>
                <w:highlight w:val="yellow"/>
              </w:rPr>
            </w:pPr>
            <w:r>
              <w:rPr>
                <w:rFonts w:ascii="Arial" w:eastAsia="Arial" w:hAnsi="Arial" w:cs="Arial"/>
                <w:sz w:val="20"/>
                <w:szCs w:val="20"/>
              </w:rPr>
              <w:t>1.- El profesor expondrá los conceptos de los asentamientos humanos y patrones de ocupación en el territorio</w:t>
            </w:r>
          </w:p>
        </w:tc>
        <w:tc>
          <w:tcPr>
            <w:tcW w:w="2410"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ind w:left="340" w:hanging="340"/>
              <w:jc w:val="both"/>
              <w:rPr>
                <w:rFonts w:ascii="Arial" w:eastAsia="Arial" w:hAnsi="Arial" w:cs="Arial"/>
                <w:b/>
                <w:color w:val="000000"/>
                <w:sz w:val="20"/>
                <w:szCs w:val="20"/>
              </w:rPr>
            </w:pPr>
            <w:r>
              <w:rPr>
                <w:rFonts w:ascii="Arial" w:eastAsia="Arial" w:hAnsi="Arial" w:cs="Arial"/>
                <w:b/>
                <w:color w:val="000000"/>
                <w:sz w:val="20"/>
                <w:szCs w:val="20"/>
              </w:rPr>
              <w:t>Sesión 3.</w:t>
            </w:r>
          </w:p>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La dinámica de la población en el territorio</w:t>
            </w:r>
          </w:p>
          <w:p w:rsidR="00CD4DF5" w:rsidRDefault="00CD4DF5">
            <w:pPr>
              <w:spacing w:after="0" w:line="240" w:lineRule="auto"/>
              <w:rPr>
                <w:b/>
                <w:color w:val="FF0000"/>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 xml:space="preserve">Tipos de </w:t>
            </w:r>
            <w:r>
              <w:rPr>
                <w:rFonts w:ascii="Arial" w:eastAsia="Arial" w:hAnsi="Arial" w:cs="Arial"/>
                <w:color w:val="000000"/>
                <w:sz w:val="20"/>
                <w:szCs w:val="20"/>
              </w:rPr>
              <w:br/>
              <w:t xml:space="preserve">asentamientos humanos: aldea, pueblo, ciudades pequeñas, ciudades intermedias, </w:t>
            </w:r>
            <w:r>
              <w:rPr>
                <w:rFonts w:ascii="Arial" w:eastAsia="Arial" w:hAnsi="Arial" w:cs="Arial"/>
                <w:color w:val="000000"/>
                <w:sz w:val="20"/>
                <w:szCs w:val="20"/>
              </w:rPr>
              <w:br/>
              <w:t>metrópolis, megalópolis, conurbaciones, área metropolitana.</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 xml:space="preserve">Tarea: Investigar que es la fragmentación urbana y algunos </w:t>
            </w:r>
            <w:r>
              <w:rPr>
                <w:rFonts w:ascii="Arial" w:eastAsia="Arial" w:hAnsi="Arial" w:cs="Arial"/>
                <w:color w:val="000000"/>
                <w:sz w:val="20"/>
                <w:szCs w:val="20"/>
              </w:rPr>
              <w:t>ejemplos</w:t>
            </w:r>
          </w:p>
        </w:tc>
        <w:tc>
          <w:tcPr>
            <w:tcW w:w="2531"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both"/>
              <w:rPr>
                <w:rFonts w:ascii="Arial" w:eastAsia="Arial" w:hAnsi="Arial" w:cs="Arial"/>
                <w:sz w:val="20"/>
                <w:szCs w:val="20"/>
              </w:rPr>
            </w:pPr>
            <w:r>
              <w:rPr>
                <w:rFonts w:ascii="Arial" w:eastAsia="Arial" w:hAnsi="Arial" w:cs="Arial"/>
                <w:sz w:val="20"/>
                <w:szCs w:val="20"/>
              </w:rPr>
              <w:t xml:space="preserve">2.- El profesor expondrá los fenómenos de la fragmentación y segregaciones del espacio urbano, Taller de imaginarios urbanos para el análisis de los fundamentos de la </w:t>
            </w:r>
            <w:proofErr w:type="gramStart"/>
            <w:r>
              <w:rPr>
                <w:rFonts w:ascii="Arial" w:eastAsia="Arial" w:hAnsi="Arial" w:cs="Arial"/>
                <w:sz w:val="20"/>
                <w:szCs w:val="20"/>
              </w:rPr>
              <w:t>geografía  y</w:t>
            </w:r>
            <w:proofErr w:type="gramEnd"/>
            <w:r>
              <w:rPr>
                <w:rFonts w:ascii="Arial" w:eastAsia="Arial" w:hAnsi="Arial" w:cs="Arial"/>
                <w:sz w:val="20"/>
                <w:szCs w:val="20"/>
              </w:rPr>
              <w:t xml:space="preserve"> la escala e instrumentos que forman una ciudad</w:t>
            </w:r>
          </w:p>
        </w:tc>
        <w:tc>
          <w:tcPr>
            <w:tcW w:w="241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ind w:left="340" w:hanging="340"/>
              <w:jc w:val="both"/>
              <w:rPr>
                <w:rFonts w:ascii="Arial" w:eastAsia="Arial" w:hAnsi="Arial" w:cs="Arial"/>
                <w:b/>
                <w:color w:val="000000"/>
                <w:sz w:val="20"/>
                <w:szCs w:val="20"/>
              </w:rPr>
            </w:pPr>
            <w:r>
              <w:rPr>
                <w:rFonts w:ascii="Arial" w:eastAsia="Arial" w:hAnsi="Arial" w:cs="Arial"/>
                <w:b/>
                <w:color w:val="000000"/>
                <w:sz w:val="20"/>
                <w:szCs w:val="20"/>
              </w:rPr>
              <w:t xml:space="preserve"> Sesión 4.</w:t>
            </w:r>
          </w:p>
          <w:p w:rsidR="00CD4DF5" w:rsidRDefault="0093268E">
            <w:pPr>
              <w:spacing w:after="0" w:line="240" w:lineRule="auto"/>
              <w:jc w:val="both"/>
              <w:rPr>
                <w:b/>
              </w:rPr>
            </w:pPr>
            <w:r>
              <w:rPr>
                <w:rFonts w:ascii="Arial" w:eastAsia="Arial" w:hAnsi="Arial" w:cs="Arial"/>
                <w:sz w:val="20"/>
                <w:szCs w:val="20"/>
              </w:rPr>
              <w:t>Fragmentación y segregación del espacio urbano.</w:t>
            </w:r>
            <w:r>
              <w:t xml:space="preserve"> </w:t>
            </w: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El fenómeno de las Urbanizaciones Cerradas (Clubes de campo, Barrios cerrados). Asentamientos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Tarea: Investigar que es un análisis demográfico</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bl>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p w:rsidR="00CD4DF5" w:rsidRDefault="00CD4DF5">
      <w:pPr>
        <w:spacing w:after="0" w:line="240" w:lineRule="auto"/>
        <w:jc w:val="both"/>
        <w:rPr>
          <w:rFonts w:ascii="Arial" w:eastAsia="Arial" w:hAnsi="Arial" w:cs="Arial"/>
          <w:b/>
          <w:color w:val="FF0000"/>
          <w:sz w:val="20"/>
          <w:szCs w:val="20"/>
        </w:rPr>
      </w:pPr>
    </w:p>
    <w:tbl>
      <w:tblPr>
        <w:tblStyle w:val="a4"/>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061"/>
      </w:tblGrid>
      <w:tr w:rsidR="00CD4DF5">
        <w:trPr>
          <w:jc w:val="center"/>
        </w:trPr>
        <w:tc>
          <w:tcPr>
            <w:tcW w:w="9880" w:type="dxa"/>
            <w:gridSpan w:val="2"/>
            <w:shd w:val="clear" w:color="auto" w:fill="D9D9D9"/>
            <w:vAlign w:val="center"/>
          </w:tcPr>
          <w:p w:rsidR="00CD4DF5" w:rsidRDefault="0093268E">
            <w:pPr>
              <w:pStyle w:val="Ttulo4"/>
              <w:jc w:val="both"/>
            </w:pPr>
            <w:r>
              <w:lastRenderedPageBreak/>
              <w:t xml:space="preserve">PORTADA DE LA COMPETENCIA 2. </w:t>
            </w:r>
          </w:p>
        </w:tc>
      </w:tr>
      <w:tr w:rsidR="00CD4DF5">
        <w:trPr>
          <w:jc w:val="center"/>
        </w:trPr>
        <w:tc>
          <w:tcPr>
            <w:tcW w:w="9880" w:type="dxa"/>
            <w:gridSpan w:val="2"/>
            <w:shd w:val="clear" w:color="auto" w:fill="FFFFFF"/>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2.- Identificar los conceptos básicos del análisis demográfico.</w:t>
            </w:r>
          </w:p>
        </w:tc>
      </w:tr>
      <w:tr w:rsidR="00CD4DF5">
        <w:trPr>
          <w:jc w:val="center"/>
        </w:trPr>
        <w:tc>
          <w:tcPr>
            <w:tcW w:w="9880" w:type="dxa"/>
            <w:gridSpan w:val="2"/>
            <w:shd w:val="clear" w:color="auto" w:fill="FFFFFF"/>
            <w:vAlign w:val="center"/>
          </w:tcPr>
          <w:p w:rsidR="00CD4DF5" w:rsidRDefault="0093268E">
            <w:pPr>
              <w:shd w:val="clear" w:color="auto" w:fill="FFFFFF"/>
              <w:rPr>
                <w:rFonts w:ascii="Arial" w:eastAsia="Arial" w:hAnsi="Arial" w:cs="Arial"/>
                <w:sz w:val="20"/>
                <w:szCs w:val="20"/>
              </w:rPr>
            </w:pPr>
            <w:r>
              <w:rPr>
                <w:b/>
              </w:rPr>
              <w:t xml:space="preserve">Situación didáctica: </w:t>
            </w:r>
            <w:r>
              <w:t xml:space="preserve">La </w:t>
            </w:r>
            <w:proofErr w:type="gramStart"/>
            <w:r>
              <w:t>identificación</w:t>
            </w:r>
            <w:proofErr w:type="gramEnd"/>
            <w:r>
              <w:t xml:space="preserve"> así como los conceptos básicos y</w:t>
            </w:r>
            <w:r>
              <w:rPr>
                <w:b/>
              </w:rPr>
              <w:t xml:space="preserve"> </w:t>
            </w:r>
            <w:r>
              <w:t>el análisis formal de lo urbano en su dimensión física y</w:t>
            </w:r>
            <w:r>
              <w:rPr>
                <w:rFonts w:ascii="Arial" w:eastAsia="Arial" w:hAnsi="Arial" w:cs="Arial"/>
                <w:sz w:val="20"/>
                <w:szCs w:val="20"/>
              </w:rPr>
              <w:t xml:space="preserve"> social así como las fuentes de datos utilizados en la demografía nos permiten conocer de una forma adecuada las características Geográficas: lugar de residencia, lugar de nacimiento, residencia actua</w:t>
            </w:r>
            <w:r>
              <w:rPr>
                <w:rFonts w:ascii="Arial" w:eastAsia="Arial" w:hAnsi="Arial" w:cs="Arial"/>
                <w:sz w:val="20"/>
                <w:szCs w:val="20"/>
              </w:rPr>
              <w:t>l, tiempo de residencia en el lugar, residencia anterior.</w:t>
            </w:r>
          </w:p>
        </w:tc>
      </w:tr>
      <w:tr w:rsidR="00CD4DF5">
        <w:trPr>
          <w:jc w:val="center"/>
        </w:trPr>
        <w:tc>
          <w:tcPr>
            <w:tcW w:w="4819" w:type="dxa"/>
            <w:shd w:val="clear" w:color="auto" w:fill="D9D9D9"/>
          </w:tcPr>
          <w:p w:rsidR="00CD4DF5" w:rsidRDefault="0093268E">
            <w:pPr>
              <w:pStyle w:val="Ttulo4"/>
              <w:jc w:val="both"/>
              <w:rPr>
                <w:color w:val="C00000"/>
              </w:rPr>
            </w:pPr>
            <w:r>
              <w:t>PRODUCTOS Y DESEMPEÑOS</w:t>
            </w:r>
          </w:p>
        </w:tc>
        <w:tc>
          <w:tcPr>
            <w:tcW w:w="5061" w:type="dxa"/>
            <w:shd w:val="clear" w:color="auto" w:fill="D9D9D9"/>
          </w:tcPr>
          <w:p w:rsidR="00CD4DF5" w:rsidRDefault="0093268E">
            <w:pPr>
              <w:pStyle w:val="Ttulo4"/>
              <w:jc w:val="both"/>
              <w:rPr>
                <w:color w:val="C00000"/>
              </w:rPr>
            </w:pPr>
            <w:r>
              <w:t>CRITERIOS DE CALIDAD</w:t>
            </w:r>
          </w:p>
        </w:tc>
      </w:tr>
      <w:tr w:rsidR="00CD4DF5">
        <w:trPr>
          <w:trHeight w:val="2241"/>
          <w:jc w:val="center"/>
        </w:trPr>
        <w:tc>
          <w:tcPr>
            <w:tcW w:w="4819" w:type="dxa"/>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Documento con el análisis </w:t>
            </w:r>
            <w:proofErr w:type="gramStart"/>
            <w:r>
              <w:rPr>
                <w:rFonts w:ascii="Arial" w:eastAsia="Arial" w:hAnsi="Arial" w:cs="Arial"/>
                <w:color w:val="000000"/>
                <w:sz w:val="20"/>
                <w:szCs w:val="20"/>
              </w:rPr>
              <w:t>demográfico  las</w:t>
            </w:r>
            <w:proofErr w:type="gramEnd"/>
            <w:r>
              <w:rPr>
                <w:rFonts w:ascii="Arial" w:eastAsia="Arial" w:hAnsi="Arial" w:cs="Arial"/>
                <w:color w:val="000000"/>
                <w:sz w:val="20"/>
                <w:szCs w:val="20"/>
              </w:rPr>
              <w:t xml:space="preserve"> fuentes de datos utilizados en la demografía que le permita conocer las características de su localidad.</w:t>
            </w:r>
          </w:p>
        </w:tc>
        <w:tc>
          <w:tcPr>
            <w:tcW w:w="5061" w:type="dxa"/>
            <w:vAlign w:val="center"/>
          </w:tcPr>
          <w:p w:rsidR="00CD4DF5" w:rsidRDefault="0093268E">
            <w:pPr>
              <w:numPr>
                <w:ilvl w:val="0"/>
                <w:numId w:val="10"/>
              </w:numPr>
              <w:spacing w:after="0" w:line="240" w:lineRule="auto"/>
              <w:jc w:val="both"/>
              <w:rPr>
                <w:rFonts w:ascii="Arial" w:eastAsia="Arial" w:hAnsi="Arial" w:cs="Arial"/>
                <w:sz w:val="20"/>
                <w:szCs w:val="20"/>
              </w:rPr>
            </w:pPr>
            <w:r>
              <w:rPr>
                <w:rFonts w:ascii="Arial" w:eastAsia="Arial" w:hAnsi="Arial" w:cs="Arial"/>
                <w:sz w:val="20"/>
                <w:szCs w:val="20"/>
              </w:rPr>
              <w:t xml:space="preserve">En un plano identificaran las características geográficas y demográficas de la zona de estudio. </w:t>
            </w:r>
          </w:p>
          <w:p w:rsidR="00CD4DF5" w:rsidRDefault="0093268E">
            <w:pPr>
              <w:numPr>
                <w:ilvl w:val="0"/>
                <w:numId w:val="10"/>
              </w:numPr>
              <w:pBdr>
                <w:top w:val="nil"/>
                <w:left w:val="nil"/>
                <w:bottom w:val="nil"/>
                <w:right w:val="nil"/>
                <w:between w:val="nil"/>
              </w:pBdr>
              <w:spacing w:before="80" w:after="8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Entregaran un ensayo por equipo en el cual deben de incluir los datos recabados de su comunidad, el formato es libre (pueden tener un block o carpeta en donde </w:t>
            </w:r>
            <w:r>
              <w:rPr>
                <w:rFonts w:ascii="Arial" w:eastAsia="Arial" w:hAnsi="Arial" w:cs="Arial"/>
                <w:color w:val="000000"/>
                <w:sz w:val="20"/>
                <w:szCs w:val="20"/>
              </w:rPr>
              <w:t>van a tener toda la información que se realice por clase).</w:t>
            </w:r>
          </w:p>
          <w:p w:rsidR="00CD4DF5" w:rsidRDefault="0093268E">
            <w:pPr>
              <w:numPr>
                <w:ilvl w:val="0"/>
                <w:numId w:val="10"/>
              </w:numPr>
              <w:pBdr>
                <w:top w:val="nil"/>
                <w:left w:val="nil"/>
                <w:bottom w:val="nil"/>
                <w:right w:val="nil"/>
                <w:between w:val="nil"/>
              </w:pBdr>
              <w:spacing w:before="80" w:after="80" w:line="240" w:lineRule="auto"/>
              <w:jc w:val="both"/>
              <w:rPr>
                <w:rFonts w:ascii="Arial" w:eastAsia="Arial" w:hAnsi="Arial" w:cs="Arial"/>
                <w:color w:val="000000"/>
                <w:sz w:val="20"/>
                <w:szCs w:val="20"/>
              </w:rPr>
            </w:pPr>
            <w:r>
              <w:rPr>
                <w:rFonts w:ascii="Arial" w:eastAsia="Arial" w:hAnsi="Arial" w:cs="Arial"/>
                <w:color w:val="000000"/>
                <w:sz w:val="20"/>
                <w:szCs w:val="20"/>
              </w:rPr>
              <w:t>Buena redacción y edición.</w:t>
            </w:r>
          </w:p>
        </w:tc>
      </w:tr>
    </w:tbl>
    <w:p w:rsidR="00CD4DF5" w:rsidRDefault="00CD4DF5">
      <w:pPr>
        <w:spacing w:after="0" w:line="240" w:lineRule="auto"/>
        <w:jc w:val="both"/>
        <w:rPr>
          <w:rFonts w:ascii="Arial" w:eastAsia="Arial" w:hAnsi="Arial" w:cs="Arial"/>
          <w:b/>
          <w:color w:val="C00000"/>
          <w:sz w:val="20"/>
          <w:szCs w:val="20"/>
        </w:rPr>
      </w:pPr>
    </w:p>
    <w:tbl>
      <w:tblPr>
        <w:tblStyle w:val="a5"/>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10"/>
        <w:gridCol w:w="2530"/>
        <w:gridCol w:w="2531"/>
      </w:tblGrid>
      <w:tr w:rsidR="00CD4DF5">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CD4DF5">
            <w:pPr>
              <w:pBdr>
                <w:top w:val="nil"/>
                <w:left w:val="nil"/>
                <w:bottom w:val="nil"/>
                <w:right w:val="nil"/>
                <w:between w:val="nil"/>
              </w:pBdr>
              <w:spacing w:before="60" w:after="60" w:line="240" w:lineRule="auto"/>
              <w:jc w:val="both"/>
              <w:rPr>
                <w:rFonts w:ascii="Arial" w:eastAsia="Arial" w:hAnsi="Arial" w:cs="Arial"/>
                <w:color w:val="000000"/>
                <w:sz w:val="20"/>
                <w:szCs w:val="20"/>
              </w:rPr>
            </w:pPr>
          </w:p>
        </w:tc>
      </w:tr>
      <w:tr w:rsidR="00CD4DF5">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DE SESIÓN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ACTIVIDADES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MATERIALES Y EQUIPO NECESARIOS</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1.- El profesor expondrá los fenómenos del análisis demográfico en los asentamientos humanos</w:t>
            </w:r>
          </w:p>
        </w:tc>
        <w:tc>
          <w:tcPr>
            <w:tcW w:w="241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ind w:left="16" w:hanging="16"/>
              <w:jc w:val="center"/>
              <w:rPr>
                <w:rFonts w:ascii="Arial" w:eastAsia="Arial" w:hAnsi="Arial" w:cs="Arial"/>
                <w:b/>
                <w:color w:val="000000"/>
                <w:sz w:val="20"/>
                <w:szCs w:val="20"/>
              </w:rPr>
            </w:pPr>
            <w:r>
              <w:rPr>
                <w:rFonts w:ascii="Arial" w:eastAsia="Arial" w:hAnsi="Arial" w:cs="Arial"/>
                <w:b/>
                <w:color w:val="000000"/>
                <w:sz w:val="20"/>
                <w:szCs w:val="20"/>
              </w:rPr>
              <w:t>Sesión 5</w:t>
            </w:r>
          </w:p>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color w:val="000000"/>
                <w:sz w:val="20"/>
                <w:szCs w:val="20"/>
              </w:rPr>
              <w:t>Analizar las diferentes fuentes de datos utilizados en la demografía que le permitan conocer las características de la población</w:t>
            </w:r>
          </w:p>
          <w:p w:rsidR="00CD4DF5" w:rsidRDefault="00CD4DF5">
            <w:pPr>
              <w:pBdr>
                <w:top w:val="nil"/>
                <w:left w:val="nil"/>
                <w:bottom w:val="nil"/>
                <w:right w:val="nil"/>
                <w:between w:val="nil"/>
              </w:pBdr>
              <w:spacing w:before="60" w:after="60" w:line="240" w:lineRule="auto"/>
              <w:ind w:left="16" w:hanging="16"/>
              <w:jc w:val="center"/>
              <w:rPr>
                <w:rFonts w:ascii="Arial" w:eastAsia="Arial" w:hAnsi="Arial" w:cs="Arial"/>
                <w:b/>
                <w:color w:val="000000"/>
                <w:sz w:val="20"/>
                <w:szCs w:val="20"/>
              </w:rPr>
            </w:pP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Características Geográficas: lugar de residencia, lugar de nacimiento, residencia actual, tiempo de residencia en el lugar, residencia anterior, etc.</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Características personales: sexo, edad, estado conyugal, etc.</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Características educativas: alfabetismo, nivel de educación, etc.</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Tarea: Plano de la zona en donde van a trabajar por equipo (las características se definirán en el salón)</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 xml:space="preserve">Material digital e </w:t>
            </w:r>
            <w:r>
              <w:rPr>
                <w:rFonts w:ascii="Arial" w:eastAsia="Arial" w:hAnsi="Arial" w:cs="Arial"/>
                <w:color w:val="000000"/>
                <w:sz w:val="20"/>
                <w:szCs w:val="20"/>
              </w:rPr>
              <w:t>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both"/>
              <w:rPr>
                <w:rFonts w:ascii="Arial" w:eastAsia="Arial" w:hAnsi="Arial" w:cs="Arial"/>
                <w:b/>
                <w:sz w:val="20"/>
                <w:szCs w:val="20"/>
                <w:highlight w:val="green"/>
              </w:rPr>
            </w:pPr>
            <w:r>
              <w:rPr>
                <w:rFonts w:ascii="Arial" w:eastAsia="Arial" w:hAnsi="Arial" w:cs="Arial"/>
                <w:b/>
                <w:sz w:val="20"/>
                <w:szCs w:val="20"/>
              </w:rPr>
              <w:t>2.- El profesor expondrá los fenómenos del análisis demográfico en los asentamientos humanos</w:t>
            </w:r>
          </w:p>
        </w:tc>
        <w:tc>
          <w:tcPr>
            <w:tcW w:w="2410"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jc w:val="center"/>
              <w:rPr>
                <w:rFonts w:ascii="Arial" w:eastAsia="Arial" w:hAnsi="Arial" w:cs="Arial"/>
                <w:b/>
                <w:color w:val="000000"/>
                <w:sz w:val="20"/>
                <w:szCs w:val="20"/>
              </w:rPr>
            </w:pPr>
            <w:r>
              <w:rPr>
                <w:rFonts w:ascii="Arial" w:eastAsia="Arial" w:hAnsi="Arial" w:cs="Arial"/>
                <w:b/>
                <w:color w:val="000000"/>
                <w:sz w:val="20"/>
                <w:szCs w:val="20"/>
              </w:rPr>
              <w:t>Sesión 6</w:t>
            </w:r>
          </w:p>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color w:val="000000"/>
                <w:sz w:val="20"/>
                <w:szCs w:val="20"/>
              </w:rPr>
              <w:t>Analizar las diferentes fuentes de datos utilizados en la demografía que le permitan conocer las características de la población, en un plano de la localidad, adaptaran los fenómenos de análisis demográficos</w:t>
            </w:r>
          </w:p>
          <w:p w:rsidR="00CD4DF5" w:rsidRDefault="00CD4DF5">
            <w:pPr>
              <w:pBdr>
                <w:top w:val="nil"/>
                <w:left w:val="nil"/>
                <w:bottom w:val="nil"/>
                <w:right w:val="nil"/>
                <w:between w:val="nil"/>
              </w:pBdr>
              <w:spacing w:before="60" w:after="60" w:line="240" w:lineRule="auto"/>
              <w:jc w:val="center"/>
              <w:rPr>
                <w:rFonts w:ascii="Arial" w:eastAsia="Arial" w:hAnsi="Arial" w:cs="Arial"/>
                <w:color w:val="000000"/>
                <w:sz w:val="20"/>
                <w:szCs w:val="20"/>
                <w:highlight w:val="green"/>
              </w:rPr>
            </w:pP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Características económicas: Empleo, PEA, rama de actividad económica, ocupación, categoría ocupacional, etc.</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   Otros: fecundidad, mortalidad, lengua materna, características culturales, etc.</w:t>
            </w:r>
          </w:p>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Tarea: que es un análisis estadístico, y hacer un ensayo con la </w:t>
            </w:r>
            <w:r>
              <w:rPr>
                <w:rFonts w:ascii="Arial" w:eastAsia="Arial" w:hAnsi="Arial" w:cs="Arial"/>
                <w:color w:val="000000"/>
                <w:sz w:val="20"/>
                <w:szCs w:val="20"/>
              </w:rPr>
              <w:t>información de la clase</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Papel imprenta</w:t>
            </w:r>
          </w:p>
        </w:tc>
      </w:tr>
    </w:tbl>
    <w:p w:rsidR="00CD4DF5" w:rsidRDefault="00CD4DF5">
      <w:pPr>
        <w:spacing w:after="0" w:line="240" w:lineRule="auto"/>
        <w:jc w:val="both"/>
        <w:rPr>
          <w:rFonts w:ascii="Arial" w:eastAsia="Arial" w:hAnsi="Arial" w:cs="Arial"/>
          <w:b/>
          <w:color w:val="000000"/>
          <w:sz w:val="20"/>
          <w:szCs w:val="20"/>
        </w:rPr>
      </w:pPr>
    </w:p>
    <w:p w:rsidR="00CD4DF5" w:rsidRDefault="00CD4DF5">
      <w:pPr>
        <w:spacing w:after="0" w:line="240" w:lineRule="auto"/>
        <w:jc w:val="both"/>
        <w:rPr>
          <w:rFonts w:ascii="Arial" w:eastAsia="Arial" w:hAnsi="Arial" w:cs="Arial"/>
          <w:b/>
          <w:color w:val="C00000"/>
          <w:sz w:val="20"/>
          <w:szCs w:val="20"/>
        </w:rPr>
      </w:pPr>
    </w:p>
    <w:tbl>
      <w:tblPr>
        <w:tblStyle w:val="a6"/>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061"/>
      </w:tblGrid>
      <w:tr w:rsidR="00CD4DF5">
        <w:trPr>
          <w:jc w:val="center"/>
        </w:trPr>
        <w:tc>
          <w:tcPr>
            <w:tcW w:w="9880" w:type="dxa"/>
            <w:gridSpan w:val="2"/>
            <w:shd w:val="clear" w:color="auto" w:fill="D9D9D9"/>
            <w:vAlign w:val="center"/>
          </w:tcPr>
          <w:p w:rsidR="00CD4DF5" w:rsidRDefault="0093268E">
            <w:pPr>
              <w:pStyle w:val="Ttulo4"/>
              <w:jc w:val="both"/>
            </w:pPr>
            <w:r>
              <w:t xml:space="preserve">PORTADA DE LA COMPETENCIA 3. </w:t>
            </w:r>
          </w:p>
        </w:tc>
      </w:tr>
      <w:tr w:rsidR="00CD4DF5">
        <w:trPr>
          <w:jc w:val="center"/>
        </w:trPr>
        <w:tc>
          <w:tcPr>
            <w:tcW w:w="9880" w:type="dxa"/>
            <w:gridSpan w:val="2"/>
            <w:shd w:val="clear" w:color="auto" w:fill="FFFFFF"/>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3.- Búsqueda y valoración de información estadística y demográfica.</w:t>
            </w:r>
          </w:p>
        </w:tc>
      </w:tr>
      <w:tr w:rsidR="00CD4DF5">
        <w:trPr>
          <w:trHeight w:val="733"/>
          <w:jc w:val="center"/>
        </w:trPr>
        <w:tc>
          <w:tcPr>
            <w:tcW w:w="9880" w:type="dxa"/>
            <w:gridSpan w:val="2"/>
            <w:shd w:val="clear" w:color="auto" w:fill="auto"/>
            <w:vAlign w:val="center"/>
          </w:tcPr>
          <w:p w:rsidR="00CD4DF5" w:rsidRDefault="0093268E">
            <w:pPr>
              <w:jc w:val="both"/>
              <w:rPr>
                <w:rFonts w:ascii="Arial" w:eastAsia="Arial" w:hAnsi="Arial" w:cs="Arial"/>
                <w:sz w:val="20"/>
                <w:szCs w:val="20"/>
              </w:rPr>
            </w:pPr>
            <w:r>
              <w:rPr>
                <w:b/>
              </w:rPr>
              <w:t xml:space="preserve">Situación didáctica: </w:t>
            </w:r>
            <w:r>
              <w:rPr>
                <w:rFonts w:ascii="Arial" w:eastAsia="Arial" w:hAnsi="Arial" w:cs="Arial"/>
                <w:sz w:val="20"/>
                <w:szCs w:val="20"/>
              </w:rPr>
              <w:t xml:space="preserve">Al reconocer e identificar la información estadística y demográfica, podemos analizar que van más allá de los estrictamente económicos, con ellos podemos incursionar en la construcción de indicadores urbanos en la construcción de alternativos del progreso </w:t>
            </w:r>
            <w:r>
              <w:rPr>
                <w:rFonts w:ascii="Arial" w:eastAsia="Arial" w:hAnsi="Arial" w:cs="Arial"/>
                <w:sz w:val="20"/>
                <w:szCs w:val="20"/>
              </w:rPr>
              <w:t xml:space="preserve">económico y la prosperidad, para poner en evidencia que el desarrollo de los pueblos no radica solo en el bienestar material. </w:t>
            </w:r>
          </w:p>
        </w:tc>
      </w:tr>
      <w:tr w:rsidR="00CD4DF5">
        <w:trPr>
          <w:jc w:val="center"/>
        </w:trPr>
        <w:tc>
          <w:tcPr>
            <w:tcW w:w="4819" w:type="dxa"/>
            <w:shd w:val="clear" w:color="auto" w:fill="D9D9D9"/>
          </w:tcPr>
          <w:p w:rsidR="00CD4DF5" w:rsidRDefault="0093268E">
            <w:pPr>
              <w:pStyle w:val="Ttulo4"/>
              <w:jc w:val="both"/>
              <w:rPr>
                <w:color w:val="C00000"/>
              </w:rPr>
            </w:pPr>
            <w:r>
              <w:t>PRODUCTOS Y DESEMPEÑOS</w:t>
            </w:r>
          </w:p>
        </w:tc>
        <w:tc>
          <w:tcPr>
            <w:tcW w:w="5061" w:type="dxa"/>
            <w:shd w:val="clear" w:color="auto" w:fill="D9D9D9"/>
          </w:tcPr>
          <w:p w:rsidR="00CD4DF5" w:rsidRDefault="0093268E">
            <w:pPr>
              <w:pStyle w:val="Ttulo4"/>
              <w:jc w:val="both"/>
              <w:rPr>
                <w:color w:val="C00000"/>
              </w:rPr>
            </w:pPr>
            <w:r>
              <w:t>CRITERIOS DE CALIDAD</w:t>
            </w:r>
          </w:p>
        </w:tc>
      </w:tr>
      <w:tr w:rsidR="00CD4DF5">
        <w:trPr>
          <w:trHeight w:val="934"/>
          <w:jc w:val="center"/>
        </w:trPr>
        <w:tc>
          <w:tcPr>
            <w:tcW w:w="4819" w:type="dxa"/>
            <w:vAlign w:val="center"/>
          </w:tcPr>
          <w:p w:rsidR="00CD4DF5" w:rsidRDefault="0093268E">
            <w:pPr>
              <w:shd w:val="clear" w:color="auto" w:fill="FFFFFF"/>
              <w:jc w:val="both"/>
              <w:rPr>
                <w:rFonts w:ascii="Arial" w:eastAsia="Arial" w:hAnsi="Arial" w:cs="Arial"/>
                <w:sz w:val="20"/>
                <w:szCs w:val="20"/>
              </w:rPr>
            </w:pPr>
            <w:r>
              <w:t xml:space="preserve">Documento con el análisis </w:t>
            </w:r>
            <w:proofErr w:type="gramStart"/>
            <w:r>
              <w:t>demográfico</w:t>
            </w:r>
            <w:r>
              <w:rPr>
                <w:rFonts w:ascii="Arial" w:eastAsia="Arial" w:hAnsi="Arial" w:cs="Arial"/>
                <w:sz w:val="20"/>
                <w:szCs w:val="20"/>
              </w:rPr>
              <w:t xml:space="preserve">  las</w:t>
            </w:r>
            <w:proofErr w:type="gramEnd"/>
            <w:r>
              <w:rPr>
                <w:rFonts w:ascii="Arial" w:eastAsia="Arial" w:hAnsi="Arial" w:cs="Arial"/>
                <w:sz w:val="20"/>
                <w:szCs w:val="20"/>
              </w:rPr>
              <w:t xml:space="preserve"> fuentes de datos utilizados en la demografía que le permita conocer las características de su localidad.</w:t>
            </w:r>
          </w:p>
        </w:tc>
        <w:tc>
          <w:tcPr>
            <w:tcW w:w="5061" w:type="dxa"/>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Presentación clara del análisis estadístico de su localidad, en un plano, las características del mismo se definirán en el salón.</w:t>
            </w: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Entregaran un e</w:t>
            </w:r>
            <w:r>
              <w:rPr>
                <w:rFonts w:ascii="Arial" w:eastAsia="Arial" w:hAnsi="Arial" w:cs="Arial"/>
                <w:color w:val="000000"/>
                <w:sz w:val="20"/>
                <w:szCs w:val="20"/>
              </w:rPr>
              <w:t>nsayo por equipo en el cual deben de incluir los datos recabados de su comunidad, el formato es libre (pueden tener un block o carpeta en donde van a tener toda la información que se realice por clase).</w:t>
            </w: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Buena redacción y edición.</w:t>
            </w:r>
          </w:p>
        </w:tc>
      </w:tr>
    </w:tbl>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tbl>
      <w:tblPr>
        <w:tblStyle w:val="a7"/>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10"/>
        <w:gridCol w:w="2530"/>
        <w:gridCol w:w="2531"/>
      </w:tblGrid>
      <w:tr w:rsidR="00CD4DF5">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DOSIFICACIÓN DE LA COMPETENCIA 3.</w:t>
            </w:r>
          </w:p>
        </w:tc>
      </w:tr>
      <w:tr w:rsidR="00CD4DF5">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DE SESIÓN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ACTIVIDADES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MATERIALES Y EQUIPO NECESARIOS</w:t>
            </w:r>
          </w:p>
        </w:tc>
      </w:tr>
      <w:tr w:rsidR="00CD4DF5">
        <w:trPr>
          <w:trHeight w:val="264"/>
          <w:jc w:val="center"/>
        </w:trPr>
        <w:tc>
          <w:tcPr>
            <w:tcW w:w="2409" w:type="dxa"/>
            <w:tcBorders>
              <w:top w:val="single" w:sz="4" w:space="0" w:color="000000"/>
              <w:left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C00000"/>
                <w:sz w:val="20"/>
                <w:szCs w:val="20"/>
              </w:rPr>
            </w:pPr>
            <w:r>
              <w:rPr>
                <w:rFonts w:ascii="Arial" w:eastAsia="Arial" w:hAnsi="Arial" w:cs="Arial"/>
                <w:b/>
                <w:color w:val="000000"/>
                <w:sz w:val="20"/>
                <w:szCs w:val="20"/>
              </w:rPr>
              <w:t xml:space="preserve">1.- El profesor expondrá como los datos estadísticos se pueden incluir en planeación </w:t>
            </w:r>
            <w:proofErr w:type="gramStart"/>
            <w:r>
              <w:rPr>
                <w:rFonts w:ascii="Arial" w:eastAsia="Arial" w:hAnsi="Arial" w:cs="Arial"/>
                <w:b/>
                <w:color w:val="000000"/>
                <w:sz w:val="20"/>
                <w:szCs w:val="20"/>
              </w:rPr>
              <w:t>urbana</w:t>
            </w:r>
            <w:proofErr w:type="gramEnd"/>
            <w:r>
              <w:rPr>
                <w:rFonts w:ascii="Arial" w:eastAsia="Arial" w:hAnsi="Arial" w:cs="Arial"/>
                <w:b/>
                <w:color w:val="000000"/>
                <w:sz w:val="20"/>
                <w:szCs w:val="20"/>
              </w:rPr>
              <w:t xml:space="preserve"> así como las nuevas tecnologías de búsqueda del Instituto de información del instituto nacional de geografía (INEGI), así como</w:t>
            </w:r>
          </w:p>
          <w:p w:rsidR="00CD4DF5" w:rsidRDefault="00CD4DF5">
            <w:pPr>
              <w:pBdr>
                <w:top w:val="nil"/>
                <w:left w:val="nil"/>
                <w:bottom w:val="nil"/>
                <w:right w:val="nil"/>
                <w:between w:val="nil"/>
              </w:pBdr>
              <w:spacing w:before="60" w:after="60" w:line="240" w:lineRule="auto"/>
              <w:jc w:val="both"/>
              <w:rPr>
                <w:rFonts w:ascii="Arial" w:eastAsia="Arial" w:hAnsi="Arial" w:cs="Arial"/>
                <w:b/>
                <w:color w:val="C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7</w:t>
            </w:r>
          </w:p>
          <w:p w:rsidR="00CD4DF5" w:rsidRDefault="0093268E">
            <w:pPr>
              <w:spacing w:after="0" w:line="240" w:lineRule="auto"/>
              <w:jc w:val="both"/>
              <w:rPr>
                <w:color w:val="C00000"/>
              </w:rPr>
            </w:pPr>
            <w:r>
              <w:t xml:space="preserve">Analiza las </w:t>
            </w:r>
            <w:proofErr w:type="gramStart"/>
            <w:r>
              <w:t>diferentes  fue</w:t>
            </w:r>
            <w:r>
              <w:t>ntes</w:t>
            </w:r>
            <w:proofErr w:type="gramEnd"/>
            <w:r>
              <w:t xml:space="preserve"> de datos utilizados en el INEGI que le permitan conocer las características de la población y como las podemos adaptar en la urbanización.</w:t>
            </w: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highlight w:val="white"/>
              </w:rPr>
              <w:t>Evalúa y utiliza la información del censo, así como otra información de la población que se usa en la planificación y gestión de programas</w:t>
            </w:r>
            <w:r>
              <w:rPr>
                <w:rFonts w:ascii="Arial" w:eastAsia="Arial" w:hAnsi="Arial" w:cs="Arial"/>
                <w:color w:val="000000"/>
                <w:sz w:val="20"/>
                <w:szCs w:val="20"/>
              </w:rPr>
              <w:t>.</w:t>
            </w:r>
          </w:p>
          <w:p w:rsidR="00CD4DF5" w:rsidRDefault="00CD4DF5">
            <w:pPr>
              <w:pBdr>
                <w:top w:val="nil"/>
                <w:left w:val="nil"/>
                <w:bottom w:val="nil"/>
                <w:right w:val="nil"/>
                <w:between w:val="nil"/>
              </w:pBdr>
              <w:spacing w:after="0" w:line="240" w:lineRule="auto"/>
              <w:ind w:left="373"/>
              <w:jc w:val="both"/>
              <w:rPr>
                <w:rFonts w:ascii="Arial" w:eastAsia="Arial" w:hAnsi="Arial" w:cs="Arial"/>
                <w:color w:val="FF0000"/>
                <w:sz w:val="20"/>
                <w:szCs w:val="20"/>
              </w:rPr>
            </w:pPr>
          </w:p>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highlight w:val="white"/>
              </w:rPr>
              <w:t>Representación gráfica de la información estadística</w:t>
            </w:r>
          </w:p>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rPr>
              <w:t>Tarea: trabajo de campo, en un plano representara la información recabada</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trHeight w:val="2439"/>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C00000"/>
                <w:sz w:val="20"/>
                <w:szCs w:val="20"/>
              </w:rPr>
            </w:pPr>
            <w:r>
              <w:rPr>
                <w:rFonts w:ascii="Arial" w:eastAsia="Arial" w:hAnsi="Arial" w:cs="Arial"/>
                <w:b/>
                <w:color w:val="000000"/>
                <w:sz w:val="20"/>
                <w:szCs w:val="20"/>
              </w:rPr>
              <w:t xml:space="preserve">2.- El profesor expondrá las bases del taller </w:t>
            </w: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8</w:t>
            </w:r>
          </w:p>
          <w:p w:rsidR="00CD4DF5" w:rsidRDefault="0093268E">
            <w:pPr>
              <w:spacing w:after="0" w:line="240" w:lineRule="auto"/>
              <w:rPr>
                <w:rFonts w:ascii="Arial" w:eastAsia="Arial" w:hAnsi="Arial" w:cs="Arial"/>
                <w:color w:val="000000"/>
                <w:sz w:val="20"/>
                <w:szCs w:val="20"/>
              </w:rPr>
            </w:pPr>
            <w:r>
              <w:rPr>
                <w:rFonts w:ascii="Arial" w:eastAsia="Arial" w:hAnsi="Arial" w:cs="Arial"/>
                <w:color w:val="000000"/>
                <w:sz w:val="20"/>
                <w:szCs w:val="20"/>
              </w:rPr>
              <w:t>Analiza y describe el funcionamiento de la densidad en la estructura urbana, sus diversas formas de cálculo, sus determinantes, así como vinculación con otras funciones urbanas.</w:t>
            </w:r>
          </w:p>
          <w:p w:rsidR="00CD4DF5" w:rsidRDefault="00CD4DF5">
            <w:pPr>
              <w:spacing w:after="0" w:line="240" w:lineRule="auto"/>
              <w:jc w:val="center"/>
              <w:rPr>
                <w:rFonts w:ascii="Arial" w:eastAsia="Arial" w:hAnsi="Arial" w:cs="Arial"/>
                <w:color w:val="C00000"/>
                <w:sz w:val="20"/>
                <w:szCs w:val="20"/>
              </w:rPr>
            </w:pP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rPr>
              <w:t>Los alumnos integrados en equipos de tres deberán de realizar las siguientes actividades:</w:t>
            </w:r>
          </w:p>
          <w:p w:rsidR="00CD4DF5" w:rsidRDefault="0093268E">
            <w:pPr>
              <w:numPr>
                <w:ilvl w:val="0"/>
                <w:numId w:val="6"/>
              </w:numPr>
              <w:pBdr>
                <w:top w:val="nil"/>
                <w:left w:val="nil"/>
                <w:bottom w:val="nil"/>
                <w:right w:val="nil"/>
                <w:between w:val="nil"/>
              </w:pBdr>
              <w:spacing w:after="0" w:line="240" w:lineRule="auto"/>
              <w:ind w:left="373"/>
              <w:jc w:val="both"/>
              <w:rPr>
                <w:rFonts w:ascii="Arial" w:eastAsia="Arial" w:hAnsi="Arial" w:cs="Arial"/>
                <w:color w:val="000000"/>
                <w:sz w:val="20"/>
                <w:szCs w:val="20"/>
              </w:rPr>
            </w:pPr>
            <w:r>
              <w:rPr>
                <w:rFonts w:ascii="Arial" w:eastAsia="Arial" w:hAnsi="Arial" w:cs="Arial"/>
                <w:color w:val="000000"/>
                <w:sz w:val="20"/>
                <w:szCs w:val="20"/>
              </w:rPr>
              <w:t>Interpretar la información de la base de datos del INEGI y adaptarla a su zona de estudio</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bl>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p w:rsidR="00CD4DF5" w:rsidRDefault="00CD4DF5">
      <w:pPr>
        <w:spacing w:after="0" w:line="240" w:lineRule="auto"/>
        <w:jc w:val="both"/>
        <w:rPr>
          <w:rFonts w:ascii="Arial" w:eastAsia="Arial" w:hAnsi="Arial" w:cs="Arial"/>
          <w:b/>
          <w:color w:val="C00000"/>
          <w:sz w:val="20"/>
          <w:szCs w:val="20"/>
        </w:rPr>
      </w:pPr>
    </w:p>
    <w:tbl>
      <w:tblPr>
        <w:tblStyle w:val="a8"/>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061"/>
      </w:tblGrid>
      <w:tr w:rsidR="00CD4DF5">
        <w:trPr>
          <w:jc w:val="center"/>
        </w:trPr>
        <w:tc>
          <w:tcPr>
            <w:tcW w:w="9880" w:type="dxa"/>
            <w:gridSpan w:val="2"/>
            <w:shd w:val="clear" w:color="auto" w:fill="D9D9D9"/>
            <w:vAlign w:val="center"/>
          </w:tcPr>
          <w:p w:rsidR="00CD4DF5" w:rsidRDefault="0093268E">
            <w:pPr>
              <w:pStyle w:val="Ttulo4"/>
              <w:jc w:val="both"/>
            </w:pPr>
            <w:r>
              <w:t xml:space="preserve">PORTADA DE LA COMPETENCIA 4. </w:t>
            </w:r>
          </w:p>
        </w:tc>
      </w:tr>
      <w:tr w:rsidR="00CD4DF5">
        <w:trPr>
          <w:jc w:val="center"/>
        </w:trPr>
        <w:tc>
          <w:tcPr>
            <w:tcW w:w="9880" w:type="dxa"/>
            <w:gridSpan w:val="2"/>
            <w:shd w:val="clear" w:color="auto" w:fill="FFFFFF"/>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4.- Analizar el desarrollo poblacional de la ciudad.</w:t>
            </w:r>
          </w:p>
        </w:tc>
      </w:tr>
      <w:tr w:rsidR="00CD4DF5">
        <w:trPr>
          <w:trHeight w:val="733"/>
          <w:jc w:val="center"/>
        </w:trPr>
        <w:tc>
          <w:tcPr>
            <w:tcW w:w="9880" w:type="dxa"/>
            <w:gridSpan w:val="2"/>
            <w:shd w:val="clear" w:color="auto" w:fill="auto"/>
            <w:vAlign w:val="center"/>
          </w:tcPr>
          <w:p w:rsidR="00CD4DF5" w:rsidRDefault="0093268E">
            <w:pPr>
              <w:spacing w:after="0" w:line="240" w:lineRule="auto"/>
              <w:jc w:val="both"/>
              <w:rPr>
                <w:rFonts w:ascii="Arial" w:eastAsia="Arial" w:hAnsi="Arial" w:cs="Arial"/>
                <w:sz w:val="20"/>
                <w:szCs w:val="20"/>
              </w:rPr>
            </w:pPr>
            <w:r>
              <w:rPr>
                <w:b/>
              </w:rPr>
              <w:t xml:space="preserve">Situación didáctica: </w:t>
            </w:r>
            <w:r>
              <w:t>De acuerdo a datos del banco mundial;</w:t>
            </w:r>
            <w:r>
              <w:rPr>
                <w:rFonts w:ascii="Arial" w:eastAsia="Arial" w:hAnsi="Arial" w:cs="Arial"/>
                <w:sz w:val="20"/>
                <w:szCs w:val="20"/>
              </w:rPr>
              <w:t xml:space="preserve"> </w:t>
            </w:r>
            <w:r>
              <w:rPr>
                <w:rFonts w:ascii="Arial" w:eastAsia="Arial" w:hAnsi="Arial" w:cs="Arial"/>
                <w:color w:val="403E3C"/>
                <w:sz w:val="20"/>
                <w:szCs w:val="20"/>
                <w:highlight w:val="white"/>
              </w:rPr>
              <w:t xml:space="preserve">Las ciudades pueden ser extremadamente eficientes. Es más fácil suministrar servicios de agua y saneamiento cuando las personas viven más concentradas en el espacio. También se facilita el acceso a salud, educación y otros servicios sociales y culturales. </w:t>
            </w:r>
            <w:r>
              <w:rPr>
                <w:rFonts w:ascii="Arial" w:eastAsia="Arial" w:hAnsi="Arial" w:cs="Arial"/>
                <w:color w:val="403E3C"/>
                <w:sz w:val="20"/>
                <w:szCs w:val="20"/>
                <w:highlight w:val="white"/>
              </w:rPr>
              <w:t>Sin embargo, a medida que las urbes crecen, aumenta el costo de satisfacer las necesidades básicas y se intensifica la presión sobre el medio ambiente y los recursos naturales. Los datos sobre urbanización, tráfico y congestión y contaminación del aire pro</w:t>
            </w:r>
            <w:r>
              <w:rPr>
                <w:rFonts w:ascii="Arial" w:eastAsia="Arial" w:hAnsi="Arial" w:cs="Arial"/>
                <w:color w:val="403E3C"/>
                <w:sz w:val="20"/>
                <w:szCs w:val="20"/>
                <w:highlight w:val="white"/>
              </w:rPr>
              <w:t>vienen de la División de Población de las Naciones Unidas, la OMS, la Federación Internacional de Carreteras, el Instituto de Recursos Mundiales y otras múltiples fuentes</w:t>
            </w:r>
          </w:p>
        </w:tc>
      </w:tr>
      <w:tr w:rsidR="00CD4DF5">
        <w:trPr>
          <w:jc w:val="center"/>
        </w:trPr>
        <w:tc>
          <w:tcPr>
            <w:tcW w:w="4819" w:type="dxa"/>
            <w:shd w:val="clear" w:color="auto" w:fill="D9D9D9"/>
          </w:tcPr>
          <w:p w:rsidR="00CD4DF5" w:rsidRDefault="0093268E">
            <w:pPr>
              <w:pStyle w:val="Ttulo4"/>
              <w:jc w:val="both"/>
              <w:rPr>
                <w:color w:val="C00000"/>
              </w:rPr>
            </w:pPr>
            <w:r>
              <w:t>PRODUCTOS Y DESEMPEÑOS</w:t>
            </w:r>
          </w:p>
        </w:tc>
        <w:tc>
          <w:tcPr>
            <w:tcW w:w="5061" w:type="dxa"/>
            <w:shd w:val="clear" w:color="auto" w:fill="D9D9D9"/>
          </w:tcPr>
          <w:p w:rsidR="00CD4DF5" w:rsidRDefault="0093268E">
            <w:pPr>
              <w:pStyle w:val="Ttulo4"/>
              <w:jc w:val="both"/>
              <w:rPr>
                <w:color w:val="C00000"/>
              </w:rPr>
            </w:pPr>
            <w:r>
              <w:t>CRITERIOS DE CALIDAD</w:t>
            </w:r>
          </w:p>
        </w:tc>
      </w:tr>
      <w:tr w:rsidR="00CD4DF5">
        <w:trPr>
          <w:trHeight w:val="2504"/>
          <w:jc w:val="center"/>
        </w:trPr>
        <w:tc>
          <w:tcPr>
            <w:tcW w:w="4819" w:type="dxa"/>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highlight w:val="yellow"/>
              </w:rPr>
            </w:pPr>
            <w:r>
              <w:rPr>
                <w:rFonts w:ascii="Arial" w:eastAsia="Arial" w:hAnsi="Arial" w:cs="Arial"/>
                <w:color w:val="403E3C"/>
                <w:sz w:val="20"/>
                <w:szCs w:val="20"/>
                <w:highlight w:val="white"/>
              </w:rPr>
              <w:t xml:space="preserve">Elabora un documento además de gráficos y mapas en el cual compara con los indicadores estadísticos y demográficos la cronología de la zona que está estudiando así como los Indicadores del </w:t>
            </w:r>
            <w:proofErr w:type="gramStart"/>
            <w:r>
              <w:rPr>
                <w:rFonts w:ascii="Arial" w:eastAsia="Arial" w:hAnsi="Arial" w:cs="Arial"/>
                <w:color w:val="403E3C"/>
                <w:sz w:val="20"/>
                <w:szCs w:val="20"/>
                <w:highlight w:val="white"/>
              </w:rPr>
              <w:t>desarrollo  en</w:t>
            </w:r>
            <w:proofErr w:type="gramEnd"/>
            <w:r>
              <w:rPr>
                <w:rFonts w:ascii="Arial" w:eastAsia="Arial" w:hAnsi="Arial" w:cs="Arial"/>
                <w:color w:val="403E3C"/>
                <w:sz w:val="20"/>
                <w:szCs w:val="20"/>
                <w:highlight w:val="white"/>
              </w:rPr>
              <w:t xml:space="preserve"> su entorno inmediato.</w:t>
            </w:r>
          </w:p>
        </w:tc>
        <w:tc>
          <w:tcPr>
            <w:tcW w:w="5061" w:type="dxa"/>
            <w:shd w:val="clear" w:color="auto" w:fill="FFFFFF"/>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Presentación clara del documen</w:t>
            </w:r>
            <w:r>
              <w:rPr>
                <w:rFonts w:ascii="Arial" w:eastAsia="Arial" w:hAnsi="Arial" w:cs="Arial"/>
                <w:color w:val="000000"/>
                <w:sz w:val="20"/>
                <w:szCs w:val="20"/>
              </w:rPr>
              <w:t>to de localidad, en un plano, las características del mismo se definirán en el salón.</w:t>
            </w: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Entregaran un ensayo por equipo en el cual deben de incluir los datos recabados de su comunidad, el formato es libre (pueden tener un block o carpeta en donde van a tener</w:t>
            </w:r>
            <w:r>
              <w:rPr>
                <w:rFonts w:ascii="Arial" w:eastAsia="Arial" w:hAnsi="Arial" w:cs="Arial"/>
                <w:color w:val="000000"/>
                <w:sz w:val="20"/>
                <w:szCs w:val="20"/>
              </w:rPr>
              <w:t xml:space="preserve"> toda la información que se realice por clase).</w:t>
            </w: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highlight w:val="yellow"/>
              </w:rPr>
            </w:pPr>
            <w:r>
              <w:rPr>
                <w:rFonts w:ascii="Arial" w:eastAsia="Arial" w:hAnsi="Arial" w:cs="Arial"/>
                <w:color w:val="000000"/>
                <w:sz w:val="20"/>
                <w:szCs w:val="20"/>
              </w:rPr>
              <w:t>Buena redacción y edición.</w:t>
            </w:r>
          </w:p>
        </w:tc>
      </w:tr>
    </w:tbl>
    <w:p w:rsidR="00CD4DF5" w:rsidRDefault="00CD4DF5">
      <w:pPr>
        <w:spacing w:after="0" w:line="240" w:lineRule="auto"/>
        <w:jc w:val="both"/>
        <w:rPr>
          <w:rFonts w:ascii="Arial" w:eastAsia="Arial" w:hAnsi="Arial" w:cs="Arial"/>
          <w:b/>
          <w:color w:val="C00000"/>
          <w:sz w:val="20"/>
          <w:szCs w:val="20"/>
        </w:rPr>
      </w:pPr>
    </w:p>
    <w:tbl>
      <w:tblPr>
        <w:tblStyle w:val="a9"/>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10"/>
        <w:gridCol w:w="2530"/>
        <w:gridCol w:w="2531"/>
      </w:tblGrid>
      <w:tr w:rsidR="00CD4DF5">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DOSIFICACIÓN DE LA COMPETENCIA 4.</w:t>
            </w:r>
          </w:p>
        </w:tc>
      </w:tr>
      <w:tr w:rsidR="00CD4DF5">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DE SESIÓN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ACTIVIDADES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MATERIALES Y EQUIPO NECESARIOS</w:t>
            </w:r>
          </w:p>
        </w:tc>
      </w:tr>
      <w:tr w:rsidR="00CD4DF5">
        <w:trPr>
          <w:trHeight w:val="264"/>
          <w:jc w:val="center"/>
        </w:trPr>
        <w:tc>
          <w:tcPr>
            <w:tcW w:w="2409" w:type="dxa"/>
            <w:tcBorders>
              <w:top w:val="single" w:sz="4" w:space="0" w:color="000000"/>
              <w:left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C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9</w:t>
            </w:r>
          </w:p>
          <w:p w:rsidR="00CD4DF5" w:rsidRDefault="00CD4DF5">
            <w:pPr>
              <w:jc w:val="center"/>
              <w:rPr>
                <w:color w:val="C00000"/>
              </w:rPr>
            </w:pP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Analiza los aspectos socioeconómicos de la ciudad a través del conocimiento de los rasgos sociales económicos de la población, y su ubicación y distribución geográfica.</w:t>
            </w:r>
          </w:p>
          <w:p w:rsidR="00CD4DF5" w:rsidRDefault="00CD4DF5">
            <w:pPr>
              <w:pBdr>
                <w:top w:val="nil"/>
                <w:left w:val="nil"/>
                <w:bottom w:val="nil"/>
                <w:right w:val="nil"/>
                <w:between w:val="nil"/>
              </w:pBdr>
              <w:spacing w:before="80" w:after="80" w:line="240" w:lineRule="auto"/>
              <w:ind w:left="142"/>
              <w:jc w:val="both"/>
              <w:rPr>
                <w:rFonts w:ascii="Arial" w:eastAsia="Arial" w:hAnsi="Arial" w:cs="Arial"/>
                <w:color w:val="000000"/>
                <w:sz w:val="20"/>
                <w:szCs w:val="20"/>
              </w:rPr>
            </w:pPr>
          </w:p>
          <w:p w:rsidR="00CD4DF5" w:rsidRDefault="0093268E">
            <w:pPr>
              <w:numPr>
                <w:ilvl w:val="0"/>
                <w:numId w:val="10"/>
              </w:numPr>
              <w:pBdr>
                <w:top w:val="nil"/>
                <w:left w:val="nil"/>
                <w:bottom w:val="nil"/>
                <w:right w:val="nil"/>
                <w:between w:val="nil"/>
              </w:pBdr>
              <w:spacing w:before="80" w:after="80" w:line="240" w:lineRule="auto"/>
              <w:ind w:left="142" w:hanging="142"/>
              <w:jc w:val="both"/>
              <w:rPr>
                <w:rFonts w:ascii="Arial" w:eastAsia="Arial" w:hAnsi="Arial" w:cs="Arial"/>
                <w:color w:val="000000"/>
                <w:sz w:val="20"/>
                <w:szCs w:val="20"/>
              </w:rPr>
            </w:pPr>
            <w:r>
              <w:rPr>
                <w:rFonts w:ascii="Arial" w:eastAsia="Arial" w:hAnsi="Arial" w:cs="Arial"/>
                <w:color w:val="000000"/>
                <w:sz w:val="20"/>
                <w:szCs w:val="20"/>
              </w:rPr>
              <w:t>Define las políticas y acciones de movilidad urbana más adecuadas, su crecimiento en v</w:t>
            </w:r>
            <w:r>
              <w:rPr>
                <w:rFonts w:ascii="Arial" w:eastAsia="Arial" w:hAnsi="Arial" w:cs="Arial"/>
                <w:color w:val="000000"/>
                <w:sz w:val="20"/>
                <w:szCs w:val="20"/>
              </w:rPr>
              <w:t>ivienda, empleo, ingresos y otros</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C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rFonts w:ascii="Arial" w:eastAsia="Arial" w:hAnsi="Arial" w:cs="Arial"/>
                <w:color w:val="C00000"/>
                <w:sz w:val="20"/>
                <w:szCs w:val="20"/>
              </w:rPr>
            </w:pPr>
            <w:r>
              <w:rPr>
                <w:b/>
              </w:rPr>
              <w:t>Sesión 10</w:t>
            </w:r>
          </w:p>
        </w:tc>
        <w:tc>
          <w:tcPr>
            <w:tcW w:w="2530" w:type="dxa"/>
            <w:tcBorders>
              <w:top w:val="single" w:sz="4" w:space="0" w:color="000000"/>
              <w:left w:val="single" w:sz="4" w:space="0" w:color="000000"/>
              <w:right w:val="single" w:sz="4" w:space="0" w:color="000000"/>
            </w:tcBorders>
            <w:vAlign w:val="center"/>
          </w:tcPr>
          <w:p w:rsidR="00CD4DF5" w:rsidRDefault="00CD4DF5">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C00000"/>
                <w:sz w:val="20"/>
                <w:szCs w:val="20"/>
              </w:rPr>
            </w:pP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center"/>
              <w:rPr>
                <w:b/>
                <w:color w:val="C00000"/>
              </w:rPr>
            </w:pPr>
            <w:r>
              <w:rPr>
                <w:b/>
              </w:rPr>
              <w:t>Sesión 11</w:t>
            </w:r>
          </w:p>
        </w:tc>
        <w:tc>
          <w:tcPr>
            <w:tcW w:w="2530" w:type="dxa"/>
            <w:tcBorders>
              <w:top w:val="single" w:sz="4" w:space="0" w:color="000000"/>
              <w:left w:val="single" w:sz="4" w:space="0" w:color="000000"/>
              <w:bottom w:val="single" w:sz="4" w:space="0" w:color="000000"/>
              <w:right w:val="single" w:sz="4" w:space="0" w:color="000000"/>
            </w:tcBorders>
            <w:vAlign w:val="center"/>
          </w:tcPr>
          <w:p w:rsidR="00CD4DF5" w:rsidRDefault="00CD4DF5">
            <w:pPr>
              <w:numPr>
                <w:ilvl w:val="0"/>
                <w:numId w:val="11"/>
              </w:numPr>
              <w:spacing w:before="60" w:after="60" w:line="240" w:lineRule="auto"/>
              <w:ind w:left="142" w:hanging="142"/>
              <w:rPr>
                <w:rFonts w:ascii="Arial" w:eastAsia="Arial" w:hAnsi="Arial" w:cs="Arial"/>
                <w:color w:val="C00000"/>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lastRenderedPageBreak/>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0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12</w:t>
            </w:r>
          </w:p>
        </w:tc>
        <w:tc>
          <w:tcPr>
            <w:tcW w:w="2530" w:type="dxa"/>
            <w:tcBorders>
              <w:top w:val="single" w:sz="4" w:space="0" w:color="000000"/>
              <w:left w:val="single" w:sz="4" w:space="0" w:color="000000"/>
              <w:right w:val="single" w:sz="4" w:space="0" w:color="000000"/>
            </w:tcBorders>
            <w:vAlign w:val="center"/>
          </w:tcPr>
          <w:p w:rsidR="00CD4DF5" w:rsidRDefault="00CD4DF5">
            <w:pPr>
              <w:numPr>
                <w:ilvl w:val="0"/>
                <w:numId w:val="11"/>
              </w:numPr>
              <w:spacing w:before="60" w:after="60" w:line="240" w:lineRule="auto"/>
              <w:ind w:left="142" w:hanging="142"/>
              <w:rPr>
                <w:rFonts w:ascii="Arial" w:eastAsia="Arial" w:hAnsi="Arial" w:cs="Arial"/>
                <w:color w:val="C00000"/>
                <w:sz w:val="20"/>
                <w:szCs w:val="20"/>
              </w:rPr>
            </w:pP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tc>
      </w:tr>
    </w:tbl>
    <w:p w:rsidR="00CD4DF5" w:rsidRDefault="00CD4DF5">
      <w:pPr>
        <w:spacing w:after="0" w:line="240" w:lineRule="auto"/>
        <w:jc w:val="both"/>
        <w:rPr>
          <w:rFonts w:ascii="Arial" w:eastAsia="Arial" w:hAnsi="Arial" w:cs="Arial"/>
          <w:b/>
          <w:sz w:val="20"/>
          <w:szCs w:val="20"/>
        </w:rPr>
      </w:pPr>
    </w:p>
    <w:p w:rsidR="00CD4DF5" w:rsidRDefault="00CD4DF5">
      <w:pPr>
        <w:spacing w:after="0" w:line="240" w:lineRule="auto"/>
        <w:jc w:val="both"/>
        <w:rPr>
          <w:rFonts w:ascii="Arial" w:eastAsia="Arial" w:hAnsi="Arial" w:cs="Arial"/>
          <w:b/>
          <w:color w:val="C00000"/>
          <w:sz w:val="20"/>
          <w:szCs w:val="20"/>
        </w:rPr>
      </w:pPr>
    </w:p>
    <w:tbl>
      <w:tblPr>
        <w:tblStyle w:val="aa"/>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5061"/>
      </w:tblGrid>
      <w:tr w:rsidR="00CD4DF5">
        <w:trPr>
          <w:jc w:val="center"/>
        </w:trPr>
        <w:tc>
          <w:tcPr>
            <w:tcW w:w="9880" w:type="dxa"/>
            <w:gridSpan w:val="2"/>
            <w:shd w:val="clear" w:color="auto" w:fill="D9D9D9"/>
            <w:vAlign w:val="center"/>
          </w:tcPr>
          <w:p w:rsidR="00CD4DF5" w:rsidRDefault="0093268E">
            <w:pPr>
              <w:pStyle w:val="Ttulo4"/>
              <w:jc w:val="both"/>
            </w:pPr>
            <w:r>
              <w:t xml:space="preserve">PORTADA DE LA COMPETENCIA 5. </w:t>
            </w:r>
          </w:p>
        </w:tc>
      </w:tr>
      <w:tr w:rsidR="00CD4DF5">
        <w:trPr>
          <w:jc w:val="center"/>
        </w:trPr>
        <w:tc>
          <w:tcPr>
            <w:tcW w:w="9880" w:type="dxa"/>
            <w:gridSpan w:val="2"/>
            <w:shd w:val="clear" w:color="auto" w:fill="FFFFFF"/>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5.- Capacidad de interpretación de las interacciones entre el crecimiento demográfico y el crecimiento urbano.</w:t>
            </w:r>
          </w:p>
        </w:tc>
      </w:tr>
      <w:tr w:rsidR="00CD4DF5">
        <w:trPr>
          <w:trHeight w:val="733"/>
          <w:jc w:val="center"/>
        </w:trPr>
        <w:tc>
          <w:tcPr>
            <w:tcW w:w="9880" w:type="dxa"/>
            <w:gridSpan w:val="2"/>
            <w:shd w:val="clear" w:color="auto" w:fill="auto"/>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Situación didáctica:</w:t>
            </w:r>
          </w:p>
          <w:p w:rsidR="00CD4DF5" w:rsidRDefault="00CD4DF5">
            <w:pPr>
              <w:pBdr>
                <w:top w:val="nil"/>
                <w:left w:val="nil"/>
                <w:bottom w:val="nil"/>
                <w:right w:val="nil"/>
                <w:between w:val="nil"/>
              </w:pBdr>
              <w:spacing w:before="60" w:after="60" w:line="240" w:lineRule="auto"/>
              <w:jc w:val="both"/>
              <w:rPr>
                <w:rFonts w:ascii="Arial" w:eastAsia="Arial" w:hAnsi="Arial" w:cs="Arial"/>
                <w:b/>
                <w:color w:val="000000"/>
                <w:sz w:val="20"/>
                <w:szCs w:val="20"/>
                <w:highlight w:val="yellow"/>
              </w:rPr>
            </w:pPr>
          </w:p>
        </w:tc>
      </w:tr>
      <w:tr w:rsidR="00CD4DF5">
        <w:trPr>
          <w:jc w:val="center"/>
        </w:trPr>
        <w:tc>
          <w:tcPr>
            <w:tcW w:w="4819" w:type="dxa"/>
            <w:shd w:val="clear" w:color="auto" w:fill="D9D9D9"/>
          </w:tcPr>
          <w:p w:rsidR="00CD4DF5" w:rsidRDefault="0093268E">
            <w:pPr>
              <w:pStyle w:val="Ttulo4"/>
              <w:jc w:val="both"/>
              <w:rPr>
                <w:color w:val="C00000"/>
              </w:rPr>
            </w:pPr>
            <w:r>
              <w:t>PRODUCTOS Y DESEMPEÑOS</w:t>
            </w:r>
          </w:p>
        </w:tc>
        <w:tc>
          <w:tcPr>
            <w:tcW w:w="5061" w:type="dxa"/>
            <w:shd w:val="clear" w:color="auto" w:fill="D9D9D9"/>
          </w:tcPr>
          <w:p w:rsidR="00CD4DF5" w:rsidRDefault="0093268E">
            <w:pPr>
              <w:pStyle w:val="Ttulo4"/>
              <w:jc w:val="both"/>
              <w:rPr>
                <w:color w:val="C00000"/>
              </w:rPr>
            </w:pPr>
            <w:r>
              <w:t>CRITERIOS DE CALIDAD</w:t>
            </w:r>
          </w:p>
        </w:tc>
      </w:tr>
      <w:tr w:rsidR="00CD4DF5">
        <w:trPr>
          <w:trHeight w:val="2504"/>
          <w:jc w:val="center"/>
        </w:trPr>
        <w:tc>
          <w:tcPr>
            <w:tcW w:w="4819" w:type="dxa"/>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000000"/>
                <w:sz w:val="20"/>
                <w:szCs w:val="20"/>
                <w:highlight w:val="yellow"/>
              </w:rPr>
            </w:pPr>
            <w:r>
              <w:rPr>
                <w:rFonts w:ascii="Arial" w:eastAsia="Arial" w:hAnsi="Arial" w:cs="Arial"/>
                <w:color w:val="403E3C"/>
                <w:sz w:val="20"/>
                <w:szCs w:val="20"/>
                <w:highlight w:val="white"/>
              </w:rPr>
              <w:t xml:space="preserve">Elabora un documento con la recopilación de los trabajos anteriores incluyendo gráficos, mapas, hechos cronológicos y </w:t>
            </w:r>
            <w:proofErr w:type="gramStart"/>
            <w:r>
              <w:rPr>
                <w:rFonts w:ascii="Arial" w:eastAsia="Arial" w:hAnsi="Arial" w:cs="Arial"/>
                <w:color w:val="403E3C"/>
                <w:sz w:val="20"/>
                <w:szCs w:val="20"/>
                <w:highlight w:val="white"/>
              </w:rPr>
              <w:t>transeptos  de</w:t>
            </w:r>
            <w:proofErr w:type="gramEnd"/>
            <w:r>
              <w:rPr>
                <w:rFonts w:ascii="Arial" w:eastAsia="Arial" w:hAnsi="Arial" w:cs="Arial"/>
                <w:color w:val="403E3C"/>
                <w:sz w:val="20"/>
                <w:szCs w:val="20"/>
                <w:highlight w:val="white"/>
              </w:rPr>
              <w:t xml:space="preserve"> la zona que está estudiando.</w:t>
            </w:r>
          </w:p>
          <w:p w:rsidR="00CD4DF5" w:rsidRDefault="00CD4DF5">
            <w:pPr>
              <w:rPr>
                <w:highlight w:val="yellow"/>
              </w:rPr>
            </w:pPr>
          </w:p>
        </w:tc>
        <w:tc>
          <w:tcPr>
            <w:tcW w:w="5061" w:type="dxa"/>
            <w:vAlign w:val="center"/>
          </w:tcPr>
          <w:p w:rsidR="00CD4DF5" w:rsidRDefault="00CD4DF5">
            <w:pPr>
              <w:pBdr>
                <w:top w:val="nil"/>
                <w:left w:val="nil"/>
                <w:bottom w:val="nil"/>
                <w:right w:val="nil"/>
                <w:between w:val="nil"/>
              </w:pBdr>
              <w:spacing w:before="60" w:after="60" w:line="240" w:lineRule="auto"/>
              <w:ind w:left="142"/>
              <w:jc w:val="both"/>
              <w:rPr>
                <w:rFonts w:ascii="Arial" w:eastAsia="Arial" w:hAnsi="Arial" w:cs="Arial"/>
                <w:color w:val="000000"/>
                <w:sz w:val="20"/>
                <w:szCs w:val="20"/>
                <w:highlight w:val="yellow"/>
              </w:rPr>
            </w:pPr>
          </w:p>
        </w:tc>
      </w:tr>
    </w:tbl>
    <w:p w:rsidR="00CD4DF5" w:rsidRDefault="00CD4DF5">
      <w:pPr>
        <w:spacing w:after="0" w:line="240" w:lineRule="auto"/>
        <w:jc w:val="both"/>
        <w:rPr>
          <w:rFonts w:ascii="Arial" w:eastAsia="Arial" w:hAnsi="Arial" w:cs="Arial"/>
          <w:b/>
          <w:color w:val="C00000"/>
          <w:sz w:val="20"/>
          <w:szCs w:val="20"/>
        </w:rPr>
      </w:pPr>
    </w:p>
    <w:tbl>
      <w:tblPr>
        <w:tblStyle w:val="ab"/>
        <w:tblW w:w="9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2410"/>
        <w:gridCol w:w="2530"/>
        <w:gridCol w:w="2531"/>
      </w:tblGrid>
      <w:tr w:rsidR="00CD4DF5">
        <w:trPr>
          <w:tblHeader/>
          <w:jc w:val="center"/>
        </w:trPr>
        <w:tc>
          <w:tcPr>
            <w:tcW w:w="988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b/>
                <w:color w:val="000000"/>
                <w:sz w:val="20"/>
                <w:szCs w:val="20"/>
              </w:rPr>
              <w:t>DOSIFICACIÓN DE LA COMPETENCIA 5.</w:t>
            </w:r>
          </w:p>
        </w:tc>
      </w:tr>
      <w:tr w:rsidR="00CD4DF5">
        <w:trPr>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SECUENCIA DIDÁCTICA</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No. DE SESIÓN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Y TEMA A TRATAR</w:t>
            </w:r>
          </w:p>
        </w:tc>
        <w:tc>
          <w:tcPr>
            <w:tcW w:w="2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ACTIVIDADES </w:t>
            </w:r>
          </w:p>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A REALIZAR</w:t>
            </w:r>
          </w:p>
        </w:tc>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b/>
                <w:color w:val="000000"/>
                <w:sz w:val="20"/>
                <w:szCs w:val="20"/>
              </w:rPr>
            </w:pPr>
            <w:r>
              <w:rPr>
                <w:rFonts w:ascii="Arial" w:eastAsia="Arial" w:hAnsi="Arial" w:cs="Arial"/>
                <w:b/>
                <w:color w:val="000000"/>
                <w:sz w:val="20"/>
                <w:szCs w:val="20"/>
              </w:rPr>
              <w:t>MATERIALES Y EQUIPO NECESARIOS</w:t>
            </w:r>
          </w:p>
        </w:tc>
      </w:tr>
      <w:tr w:rsidR="00CD4DF5">
        <w:trPr>
          <w:trHeight w:val="264"/>
          <w:jc w:val="center"/>
        </w:trPr>
        <w:tc>
          <w:tcPr>
            <w:tcW w:w="2409" w:type="dxa"/>
            <w:tcBorders>
              <w:top w:val="single" w:sz="4" w:space="0" w:color="000000"/>
              <w:left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C00000"/>
                <w:sz w:val="20"/>
                <w:szCs w:val="20"/>
              </w:rPr>
            </w:pP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color w:val="C00000"/>
              </w:rPr>
            </w:pPr>
            <w:r>
              <w:rPr>
                <w:b/>
              </w:rPr>
              <w:t>Sesión 13</w:t>
            </w:r>
          </w:p>
        </w:tc>
        <w:tc>
          <w:tcPr>
            <w:tcW w:w="2530" w:type="dxa"/>
            <w:tcBorders>
              <w:top w:val="single" w:sz="4" w:space="0" w:color="000000"/>
              <w:left w:val="single" w:sz="4" w:space="0" w:color="000000"/>
              <w:right w:val="single" w:sz="4" w:space="0" w:color="000000"/>
            </w:tcBorders>
            <w:vAlign w:val="center"/>
          </w:tcPr>
          <w:p w:rsidR="00CD4DF5" w:rsidRDefault="00CD4DF5">
            <w:pPr>
              <w:numPr>
                <w:ilvl w:val="0"/>
                <w:numId w:val="2"/>
              </w:numPr>
              <w:pBdr>
                <w:top w:val="nil"/>
                <w:left w:val="nil"/>
                <w:bottom w:val="nil"/>
                <w:right w:val="nil"/>
                <w:between w:val="nil"/>
              </w:pBdr>
              <w:spacing w:after="0" w:line="240" w:lineRule="auto"/>
              <w:ind w:left="142" w:hanging="142"/>
              <w:rPr>
                <w:rFonts w:ascii="Arial" w:eastAsia="Arial" w:hAnsi="Arial" w:cs="Arial"/>
                <w:color w:val="000000"/>
                <w:sz w:val="20"/>
                <w:szCs w:val="20"/>
              </w:rPr>
            </w:pPr>
          </w:p>
        </w:tc>
        <w:tc>
          <w:tcPr>
            <w:tcW w:w="2531" w:type="dxa"/>
            <w:tcBorders>
              <w:top w:val="single" w:sz="4" w:space="0" w:color="000000"/>
              <w:left w:val="single" w:sz="4" w:space="0" w:color="000000"/>
              <w:right w:val="single" w:sz="4" w:space="0" w:color="000000"/>
            </w:tcBorders>
            <w:vAlign w:val="center"/>
          </w:tcPr>
          <w:p w:rsidR="00CD4DF5" w:rsidRDefault="00CD4DF5">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rPr>
                <w:rFonts w:ascii="Arial" w:eastAsia="Arial" w:hAnsi="Arial" w:cs="Arial"/>
                <w:color w:val="C00000"/>
                <w:sz w:val="20"/>
                <w:szCs w:val="20"/>
              </w:rPr>
            </w:pPr>
            <w:r>
              <w:rPr>
                <w:b/>
                <w:color w:val="000000"/>
              </w:rPr>
              <w:t xml:space="preserve">Tipologías según el origen </w:t>
            </w:r>
            <w:proofErr w:type="spellStart"/>
            <w:r>
              <w:rPr>
                <w:b/>
                <w:color w:val="000000"/>
              </w:rPr>
              <w:t>e</w:t>
            </w:r>
            <w:proofErr w:type="spellEnd"/>
            <w:r>
              <w:rPr>
                <w:b/>
                <w:color w:val="000000"/>
              </w:rPr>
              <w:t xml:space="preserve"> índole de los problemas urbanos</w:t>
            </w: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14</w:t>
            </w:r>
          </w:p>
          <w:p w:rsidR="00CD4DF5" w:rsidRDefault="0093268E">
            <w:pPr>
              <w:jc w:val="center"/>
              <w:rPr>
                <w:color w:val="000000"/>
              </w:rPr>
            </w:pPr>
            <w:r>
              <w:rPr>
                <w:color w:val="000000"/>
              </w:rPr>
              <w:t xml:space="preserve">Restricciones y conflictos. Transporte, cobertura y disposición final de los Residuos Urbanos. Infraestructura vial, </w:t>
            </w:r>
            <w:r>
              <w:rPr>
                <w:color w:val="000000"/>
              </w:rPr>
              <w:lastRenderedPageBreak/>
              <w:t>transporte y tránsito. Contaminación ambiental. Hacinamiento y precariedad habitacional.</w:t>
            </w:r>
          </w:p>
          <w:p w:rsidR="00CD4DF5" w:rsidRDefault="00CD4DF5">
            <w:pPr>
              <w:spacing w:after="0" w:line="240" w:lineRule="auto"/>
              <w:jc w:val="center"/>
              <w:rPr>
                <w:rFonts w:ascii="Arial" w:eastAsia="Arial" w:hAnsi="Arial" w:cs="Arial"/>
                <w:color w:val="C00000"/>
                <w:sz w:val="20"/>
                <w:szCs w:val="20"/>
              </w:rPr>
            </w:pPr>
          </w:p>
        </w:tc>
        <w:tc>
          <w:tcPr>
            <w:tcW w:w="2530" w:type="dxa"/>
            <w:tcBorders>
              <w:top w:val="single" w:sz="4" w:space="0" w:color="000000"/>
              <w:left w:val="single" w:sz="4" w:space="0" w:color="000000"/>
              <w:right w:val="single" w:sz="4" w:space="0" w:color="000000"/>
            </w:tcBorders>
            <w:vAlign w:val="center"/>
          </w:tcPr>
          <w:p w:rsidR="00CD4DF5" w:rsidRDefault="00CD4DF5">
            <w:pPr>
              <w:numPr>
                <w:ilvl w:val="0"/>
                <w:numId w:val="11"/>
              </w:numPr>
              <w:pBdr>
                <w:top w:val="nil"/>
                <w:left w:val="nil"/>
                <w:bottom w:val="nil"/>
                <w:right w:val="nil"/>
                <w:between w:val="nil"/>
              </w:pBdr>
              <w:spacing w:before="60" w:after="60" w:line="240" w:lineRule="auto"/>
              <w:ind w:left="142" w:hanging="142"/>
              <w:rPr>
                <w:rFonts w:ascii="Arial" w:eastAsia="Arial" w:hAnsi="Arial" w:cs="Arial"/>
                <w:color w:val="C00000"/>
                <w:sz w:val="20"/>
                <w:szCs w:val="20"/>
              </w:rPr>
            </w:pP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Material digital e impreso.</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lastRenderedPageBreak/>
              <w:t>Legos</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Libre</w:t>
            </w:r>
          </w:p>
          <w:p w:rsidR="00CD4DF5" w:rsidRDefault="0093268E">
            <w:pPr>
              <w:pBdr>
                <w:top w:val="nil"/>
                <w:left w:val="nil"/>
                <w:bottom w:val="nil"/>
                <w:right w:val="nil"/>
                <w:between w:val="nil"/>
              </w:pBdr>
              <w:spacing w:before="60" w:after="60" w:line="240" w:lineRule="auto"/>
              <w:jc w:val="center"/>
              <w:rPr>
                <w:rFonts w:ascii="Arial" w:eastAsia="Arial" w:hAnsi="Arial" w:cs="Arial"/>
                <w:color w:val="000000"/>
                <w:sz w:val="20"/>
                <w:szCs w:val="20"/>
              </w:rPr>
            </w:pPr>
            <w:r>
              <w:rPr>
                <w:rFonts w:ascii="Arial" w:eastAsia="Arial" w:hAnsi="Arial" w:cs="Arial"/>
                <w:color w:val="000000"/>
                <w:sz w:val="20"/>
                <w:szCs w:val="20"/>
              </w:rPr>
              <w:t>Trabajo de campo</w:t>
            </w:r>
          </w:p>
        </w:tc>
        <w:tc>
          <w:tcPr>
            <w:tcW w:w="2410" w:type="dxa"/>
            <w:tcBorders>
              <w:top w:val="single" w:sz="4" w:space="0" w:color="000000"/>
              <w:left w:val="single" w:sz="4" w:space="0" w:color="000000"/>
              <w:right w:val="single" w:sz="4" w:space="0" w:color="000000"/>
            </w:tcBorders>
            <w:vAlign w:val="center"/>
          </w:tcPr>
          <w:p w:rsidR="00CD4DF5" w:rsidRDefault="0093268E">
            <w:pPr>
              <w:spacing w:after="0" w:line="240" w:lineRule="auto"/>
              <w:jc w:val="center"/>
              <w:rPr>
                <w:b/>
              </w:rPr>
            </w:pPr>
            <w:r>
              <w:rPr>
                <w:b/>
              </w:rPr>
              <w:t>Sesión 15</w:t>
            </w:r>
          </w:p>
          <w:p w:rsidR="00CD4DF5" w:rsidRDefault="0093268E">
            <w:pPr>
              <w:spacing w:after="0" w:line="240" w:lineRule="auto"/>
              <w:jc w:val="both"/>
              <w:rPr>
                <w:color w:val="C00000"/>
              </w:rPr>
            </w:pPr>
            <w:r>
              <w:t>Conocer y analizar la estructura urbana por medio de transeptos para familiarizarse con la zona de estudio.</w:t>
            </w:r>
          </w:p>
        </w:tc>
        <w:tc>
          <w:tcPr>
            <w:tcW w:w="2530" w:type="dxa"/>
            <w:tcBorders>
              <w:top w:val="single" w:sz="4" w:space="0" w:color="000000"/>
              <w:left w:val="single" w:sz="4" w:space="0" w:color="000000"/>
              <w:right w:val="single" w:sz="4" w:space="0" w:color="000000"/>
            </w:tcBorders>
            <w:vAlign w:val="center"/>
          </w:tcPr>
          <w:p w:rsidR="00CD4DF5" w:rsidRDefault="0093268E">
            <w:pPr>
              <w:numPr>
                <w:ilvl w:val="0"/>
                <w:numId w:val="11"/>
              </w:numPr>
              <w:spacing w:before="60" w:after="60" w:line="240" w:lineRule="auto"/>
              <w:ind w:left="142" w:hanging="142"/>
              <w:jc w:val="both"/>
              <w:rPr>
                <w:rFonts w:ascii="Arial" w:eastAsia="Arial" w:hAnsi="Arial" w:cs="Arial"/>
                <w:color w:val="C00000"/>
                <w:sz w:val="20"/>
                <w:szCs w:val="20"/>
              </w:rPr>
            </w:pPr>
            <w:r>
              <w:rPr>
                <w:rFonts w:ascii="Arial" w:eastAsia="Arial" w:hAnsi="Arial" w:cs="Arial"/>
                <w:sz w:val="20"/>
                <w:szCs w:val="20"/>
              </w:rPr>
              <w:t>Los alumnos realizar un recorrido por la zona de trabajo para sensibilizarse y analizar la problemática urbana en la zona</w:t>
            </w:r>
          </w:p>
          <w:p w:rsidR="00CD4DF5" w:rsidRDefault="0093268E">
            <w:pPr>
              <w:numPr>
                <w:ilvl w:val="0"/>
                <w:numId w:val="11"/>
              </w:numPr>
              <w:spacing w:before="60" w:after="60" w:line="240" w:lineRule="auto"/>
              <w:ind w:left="142" w:hanging="142"/>
              <w:jc w:val="both"/>
              <w:rPr>
                <w:rFonts w:ascii="Arial" w:eastAsia="Arial" w:hAnsi="Arial" w:cs="Arial"/>
                <w:color w:val="C00000"/>
                <w:sz w:val="20"/>
                <w:szCs w:val="20"/>
              </w:rPr>
            </w:pPr>
            <w:r>
              <w:rPr>
                <w:rFonts w:ascii="Arial" w:eastAsia="Arial" w:hAnsi="Arial" w:cs="Arial"/>
                <w:sz w:val="20"/>
                <w:szCs w:val="20"/>
              </w:rPr>
              <w:t>Tarea presentación preliminar, incluyendo todas las actividades anteriores.</w:t>
            </w:r>
          </w:p>
        </w:tc>
        <w:tc>
          <w:tcPr>
            <w:tcW w:w="2531" w:type="dxa"/>
            <w:tcBorders>
              <w:top w:val="single" w:sz="4" w:space="0" w:color="000000"/>
              <w:left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Cámara fotográfica</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Cuaderno para notas</w:t>
            </w:r>
          </w:p>
          <w:p w:rsidR="00CD4DF5" w:rsidRDefault="00CD4DF5">
            <w:pPr>
              <w:pBdr>
                <w:top w:val="nil"/>
                <w:left w:val="nil"/>
                <w:bottom w:val="nil"/>
                <w:right w:val="nil"/>
                <w:between w:val="nil"/>
              </w:pBdr>
              <w:spacing w:before="60" w:after="60" w:line="240" w:lineRule="auto"/>
              <w:ind w:left="163"/>
              <w:rPr>
                <w:rFonts w:ascii="Arial" w:eastAsia="Arial" w:hAnsi="Arial" w:cs="Arial"/>
                <w:color w:val="000000"/>
                <w:sz w:val="20"/>
                <w:szCs w:val="20"/>
              </w:rPr>
            </w:pP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93268E">
            <w:pPr>
              <w:pBdr>
                <w:top w:val="nil"/>
                <w:left w:val="nil"/>
                <w:bottom w:val="nil"/>
                <w:right w:val="nil"/>
                <w:between w:val="nil"/>
              </w:pBdr>
              <w:spacing w:before="60" w:after="60" w:line="240" w:lineRule="auto"/>
              <w:jc w:val="both"/>
              <w:rPr>
                <w:rFonts w:ascii="Arial" w:eastAsia="Arial" w:hAnsi="Arial" w:cs="Arial"/>
                <w:color w:val="000000"/>
                <w:sz w:val="20"/>
                <w:szCs w:val="20"/>
              </w:rPr>
            </w:pPr>
            <w:r>
              <w:rPr>
                <w:rFonts w:ascii="Arial" w:eastAsia="Arial" w:hAnsi="Arial" w:cs="Arial"/>
                <w:color w:val="000000"/>
                <w:sz w:val="20"/>
                <w:szCs w:val="20"/>
              </w:rPr>
              <w:t>El profesor determinara el orden de las presentaciones preliminares</w:t>
            </w:r>
          </w:p>
        </w:tc>
        <w:tc>
          <w:tcPr>
            <w:tcW w:w="2410"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center"/>
              <w:rPr>
                <w:b/>
              </w:rPr>
            </w:pPr>
            <w:r>
              <w:rPr>
                <w:b/>
              </w:rPr>
              <w:t>Sesión 16</w:t>
            </w:r>
          </w:p>
          <w:p w:rsidR="00CD4DF5" w:rsidRDefault="0093268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Analizar la estructura del trabajo final y su aplicación a la zona de estudio.</w:t>
            </w:r>
          </w:p>
          <w:p w:rsidR="00CD4DF5" w:rsidRDefault="00CD4DF5">
            <w:pPr>
              <w:spacing w:after="0" w:line="240" w:lineRule="auto"/>
              <w:jc w:val="center"/>
              <w:rPr>
                <w:b/>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spacing w:before="60" w:after="60" w:line="240" w:lineRule="auto"/>
              <w:ind w:left="142" w:hanging="142"/>
              <w:jc w:val="both"/>
              <w:rPr>
                <w:rFonts w:ascii="Arial" w:eastAsia="Arial" w:hAnsi="Arial" w:cs="Arial"/>
                <w:sz w:val="20"/>
                <w:szCs w:val="20"/>
              </w:rPr>
            </w:pPr>
            <w:r>
              <w:rPr>
                <w:rFonts w:ascii="Arial" w:eastAsia="Arial" w:hAnsi="Arial" w:cs="Arial"/>
                <w:sz w:val="20"/>
                <w:szCs w:val="20"/>
              </w:rPr>
              <w:t>Presentación preliminar del trabajo final</w:t>
            </w:r>
          </w:p>
          <w:p w:rsidR="00CD4DF5" w:rsidRDefault="0093268E">
            <w:pPr>
              <w:numPr>
                <w:ilvl w:val="0"/>
                <w:numId w:val="11"/>
              </w:numPr>
              <w:spacing w:before="60" w:after="60" w:line="240" w:lineRule="auto"/>
              <w:ind w:left="142" w:hanging="142"/>
              <w:jc w:val="both"/>
              <w:rPr>
                <w:rFonts w:ascii="Arial" w:eastAsia="Arial" w:hAnsi="Arial" w:cs="Arial"/>
                <w:color w:val="C00000"/>
                <w:sz w:val="20"/>
                <w:szCs w:val="20"/>
              </w:rPr>
            </w:pPr>
            <w:r>
              <w:rPr>
                <w:rFonts w:ascii="Arial" w:eastAsia="Arial" w:hAnsi="Arial" w:cs="Arial"/>
                <w:sz w:val="20"/>
                <w:szCs w:val="20"/>
              </w:rPr>
              <w:t>Revisión y comentarios por parte de los compañeros</w:t>
            </w:r>
          </w:p>
        </w:tc>
        <w:tc>
          <w:tcPr>
            <w:tcW w:w="2531"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Indicador laser.</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proofErr w:type="spellStart"/>
            <w:r>
              <w:rPr>
                <w:rFonts w:ascii="Arial" w:eastAsia="Arial" w:hAnsi="Arial" w:cs="Arial"/>
                <w:color w:val="000000"/>
                <w:sz w:val="20"/>
                <w:szCs w:val="20"/>
              </w:rPr>
              <w:t>Pintarrón</w:t>
            </w:r>
            <w:proofErr w:type="spellEnd"/>
            <w:r>
              <w:rPr>
                <w:rFonts w:ascii="Arial" w:eastAsia="Arial" w:hAnsi="Arial" w:cs="Arial"/>
                <w:color w:val="000000"/>
                <w:sz w:val="20"/>
                <w:szCs w:val="20"/>
              </w:rPr>
              <w:t>.</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Marcadores.</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Borrador.</w:t>
            </w:r>
          </w:p>
        </w:tc>
      </w:tr>
      <w:tr w:rsidR="00CD4DF5">
        <w:trPr>
          <w:jc w:val="center"/>
        </w:trPr>
        <w:tc>
          <w:tcPr>
            <w:tcW w:w="2409" w:type="dxa"/>
            <w:tcBorders>
              <w:top w:val="single" w:sz="4" w:space="0" w:color="000000"/>
              <w:left w:val="single" w:sz="4" w:space="0" w:color="000000"/>
              <w:bottom w:val="single" w:sz="4" w:space="0" w:color="000000"/>
              <w:right w:val="single" w:sz="4" w:space="0" w:color="000000"/>
            </w:tcBorders>
            <w:vAlign w:val="center"/>
          </w:tcPr>
          <w:p w:rsidR="00CD4DF5" w:rsidRDefault="00CD4DF5">
            <w:pPr>
              <w:pBdr>
                <w:top w:val="nil"/>
                <w:left w:val="nil"/>
                <w:bottom w:val="nil"/>
                <w:right w:val="nil"/>
                <w:between w:val="nil"/>
              </w:pBdr>
              <w:spacing w:before="60" w:after="60" w:line="240" w:lineRule="auto"/>
              <w:rPr>
                <w:rFonts w:ascii="Arial" w:eastAsia="Arial" w:hAnsi="Arial" w:cs="Arial"/>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CD4DF5" w:rsidRDefault="0093268E">
            <w:pPr>
              <w:spacing w:after="0" w:line="240" w:lineRule="auto"/>
              <w:jc w:val="center"/>
              <w:rPr>
                <w:b/>
              </w:rPr>
            </w:pPr>
            <w:r>
              <w:rPr>
                <w:b/>
              </w:rPr>
              <w:t>Sesión 17</w:t>
            </w:r>
          </w:p>
          <w:p w:rsidR="00CD4DF5" w:rsidRDefault="0093268E">
            <w:pPr>
              <w:spacing w:after="0" w:line="240" w:lineRule="auto"/>
              <w:jc w:val="both"/>
            </w:pPr>
            <w:r>
              <w:t>Entrega y revisión final del trabajo, entrega preliminar de calificación.</w:t>
            </w:r>
          </w:p>
        </w:tc>
        <w:tc>
          <w:tcPr>
            <w:tcW w:w="2530"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spacing w:before="60" w:after="60" w:line="240" w:lineRule="auto"/>
              <w:ind w:left="142" w:hanging="142"/>
              <w:jc w:val="both"/>
              <w:rPr>
                <w:rFonts w:ascii="Arial" w:eastAsia="Arial" w:hAnsi="Arial" w:cs="Arial"/>
                <w:color w:val="C00000"/>
                <w:sz w:val="20"/>
                <w:szCs w:val="20"/>
              </w:rPr>
            </w:pPr>
            <w:r>
              <w:rPr>
                <w:rFonts w:ascii="Arial" w:eastAsia="Arial" w:hAnsi="Arial" w:cs="Arial"/>
                <w:sz w:val="20"/>
                <w:szCs w:val="20"/>
              </w:rPr>
              <w:t>Entrega de trabajo final y revisión de block de notas</w:t>
            </w:r>
          </w:p>
        </w:tc>
        <w:tc>
          <w:tcPr>
            <w:tcW w:w="2531" w:type="dxa"/>
            <w:tcBorders>
              <w:top w:val="single" w:sz="4" w:space="0" w:color="000000"/>
              <w:left w:val="single" w:sz="4" w:space="0" w:color="000000"/>
              <w:bottom w:val="single" w:sz="4" w:space="0" w:color="000000"/>
              <w:right w:val="single" w:sz="4" w:space="0" w:color="000000"/>
            </w:tcBorders>
            <w:vAlign w:val="center"/>
          </w:tcPr>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Laptop.</w:t>
            </w:r>
          </w:p>
          <w:p w:rsidR="00CD4DF5" w:rsidRDefault="0093268E">
            <w:pPr>
              <w:numPr>
                <w:ilvl w:val="0"/>
                <w:numId w:val="11"/>
              </w:numPr>
              <w:pBdr>
                <w:top w:val="nil"/>
                <w:left w:val="nil"/>
                <w:bottom w:val="nil"/>
                <w:right w:val="nil"/>
                <w:between w:val="nil"/>
              </w:pBdr>
              <w:spacing w:before="60" w:after="60" w:line="240" w:lineRule="auto"/>
              <w:ind w:left="163" w:hanging="142"/>
              <w:rPr>
                <w:rFonts w:ascii="Arial" w:eastAsia="Arial" w:hAnsi="Arial" w:cs="Arial"/>
                <w:color w:val="000000"/>
                <w:sz w:val="20"/>
                <w:szCs w:val="20"/>
              </w:rPr>
            </w:pPr>
            <w:r>
              <w:rPr>
                <w:rFonts w:ascii="Arial" w:eastAsia="Arial" w:hAnsi="Arial" w:cs="Arial"/>
                <w:color w:val="000000"/>
                <w:sz w:val="20"/>
                <w:szCs w:val="20"/>
              </w:rPr>
              <w:t>Cañón.</w:t>
            </w:r>
          </w:p>
        </w:tc>
      </w:tr>
    </w:tbl>
    <w:p w:rsidR="00CD4DF5" w:rsidRDefault="00CD4DF5">
      <w:pPr>
        <w:spacing w:after="0" w:line="240" w:lineRule="auto"/>
        <w:jc w:val="both"/>
        <w:rPr>
          <w:rFonts w:ascii="Arial" w:eastAsia="Arial" w:hAnsi="Arial" w:cs="Arial"/>
          <w:b/>
          <w:sz w:val="20"/>
          <w:szCs w:val="20"/>
        </w:rPr>
      </w:pPr>
    </w:p>
    <w:p w:rsidR="00CD4DF5" w:rsidRDefault="00CD4DF5">
      <w:pPr>
        <w:spacing w:after="0" w:line="240" w:lineRule="auto"/>
        <w:jc w:val="both"/>
        <w:rPr>
          <w:rFonts w:ascii="Arial" w:eastAsia="Arial" w:hAnsi="Arial" w:cs="Arial"/>
          <w:b/>
          <w:sz w:val="20"/>
          <w:szCs w:val="20"/>
        </w:rPr>
      </w:pPr>
    </w:p>
    <w:tbl>
      <w:tblPr>
        <w:tblStyle w:val="ac"/>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4565"/>
      </w:tblGrid>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NOMBRE DE LA ACADEMIA</w:t>
            </w:r>
          </w:p>
        </w:tc>
        <w:tc>
          <w:tcPr>
            <w:tcW w:w="4565"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Infraestructuras Urbanas y Territoriales</w:t>
            </w:r>
          </w:p>
        </w:tc>
      </w:tr>
      <w:tr w:rsidR="00CD4DF5">
        <w:tc>
          <w:tcPr>
            <w:tcW w:w="5670" w:type="dxa"/>
            <w:shd w:val="clear" w:color="auto" w:fill="808080"/>
          </w:tcPr>
          <w:p w:rsidR="00CD4DF5" w:rsidRDefault="0093268E">
            <w:pPr>
              <w:spacing w:after="0" w:line="240" w:lineRule="auto"/>
              <w:rPr>
                <w:rFonts w:ascii="Arial" w:eastAsia="Arial" w:hAnsi="Arial" w:cs="Arial"/>
                <w:b/>
                <w:sz w:val="20"/>
                <w:szCs w:val="20"/>
              </w:rPr>
            </w:pPr>
            <w:r>
              <w:rPr>
                <w:rFonts w:ascii="Arial" w:eastAsia="Arial" w:hAnsi="Arial" w:cs="Arial"/>
                <w:b/>
                <w:color w:val="FFFFFF"/>
                <w:sz w:val="20"/>
                <w:szCs w:val="20"/>
              </w:rPr>
              <w:t>FECHA ELABORACIÓN DE UNIDAD DE APRENDIZAJE</w:t>
            </w:r>
          </w:p>
        </w:tc>
        <w:tc>
          <w:tcPr>
            <w:tcW w:w="4565"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10/06/2015</w:t>
            </w:r>
          </w:p>
        </w:tc>
      </w:tr>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PROFESORES QUE PARTICIPARON</w:t>
            </w:r>
          </w:p>
        </w:tc>
        <w:tc>
          <w:tcPr>
            <w:tcW w:w="4565" w:type="dxa"/>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LUMA Antonia Hernández Cruz</w:t>
            </w:r>
          </w:p>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LUMA Enrique García Becerra</w:t>
            </w:r>
          </w:p>
        </w:tc>
      </w:tr>
      <w:tr w:rsidR="00CD4DF5">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FECHA ACTUALIZACIÓN</w:t>
            </w:r>
          </w:p>
        </w:tc>
        <w:tc>
          <w:tcPr>
            <w:tcW w:w="4565" w:type="dxa"/>
          </w:tcPr>
          <w:p w:rsidR="00CD4DF5" w:rsidRDefault="0093268E">
            <w:pPr>
              <w:spacing w:after="0" w:line="240" w:lineRule="auto"/>
              <w:rPr>
                <w:rFonts w:ascii="Arial" w:eastAsia="Arial" w:hAnsi="Arial" w:cs="Arial"/>
                <w:b/>
                <w:sz w:val="20"/>
                <w:szCs w:val="20"/>
              </w:rPr>
            </w:pPr>
            <w:r>
              <w:rPr>
                <w:rFonts w:ascii="Arial" w:eastAsia="Arial" w:hAnsi="Arial" w:cs="Arial"/>
                <w:b/>
                <w:sz w:val="20"/>
                <w:szCs w:val="20"/>
              </w:rPr>
              <w:t>14/02/2020    15/02/2021</w:t>
            </w:r>
          </w:p>
        </w:tc>
      </w:tr>
      <w:tr w:rsidR="00CD4DF5">
        <w:trPr>
          <w:trHeight w:val="266"/>
        </w:trPr>
        <w:tc>
          <w:tcPr>
            <w:tcW w:w="5670" w:type="dxa"/>
            <w:shd w:val="clear" w:color="auto" w:fill="808080"/>
          </w:tcPr>
          <w:p w:rsidR="00CD4DF5" w:rsidRDefault="0093268E">
            <w:pPr>
              <w:spacing w:after="0" w:line="240" w:lineRule="auto"/>
              <w:rPr>
                <w:rFonts w:ascii="Arial" w:eastAsia="Arial" w:hAnsi="Arial" w:cs="Arial"/>
                <w:b/>
                <w:color w:val="FFFFFF"/>
                <w:sz w:val="20"/>
                <w:szCs w:val="20"/>
              </w:rPr>
            </w:pPr>
            <w:r>
              <w:rPr>
                <w:rFonts w:ascii="Arial" w:eastAsia="Arial" w:hAnsi="Arial" w:cs="Arial"/>
                <w:b/>
                <w:color w:val="FFFFFF"/>
                <w:sz w:val="20"/>
                <w:szCs w:val="20"/>
              </w:rPr>
              <w:t>PROFESORES QUE PARTICIPARON</w:t>
            </w:r>
          </w:p>
        </w:tc>
        <w:tc>
          <w:tcPr>
            <w:tcW w:w="4565" w:type="dxa"/>
          </w:tcPr>
          <w:p w:rsidR="00CD4DF5" w:rsidRDefault="0093268E">
            <w:pPr>
              <w:spacing w:after="0" w:line="240" w:lineRule="auto"/>
              <w:jc w:val="both"/>
              <w:rPr>
                <w:rFonts w:ascii="Arial" w:eastAsia="Arial" w:hAnsi="Arial" w:cs="Arial"/>
                <w:b/>
                <w:sz w:val="20"/>
                <w:szCs w:val="20"/>
              </w:rPr>
            </w:pPr>
            <w:r>
              <w:rPr>
                <w:rFonts w:ascii="Arial" w:eastAsia="Arial" w:hAnsi="Arial" w:cs="Arial"/>
                <w:b/>
                <w:sz w:val="20"/>
                <w:szCs w:val="20"/>
              </w:rPr>
              <w:t>Mtro. Martin Ricardo Franco Esqueda</w:t>
            </w:r>
          </w:p>
        </w:tc>
      </w:tr>
    </w:tbl>
    <w:p w:rsidR="00CD4DF5" w:rsidRDefault="00CD4DF5">
      <w:pPr>
        <w:spacing w:after="0" w:line="240" w:lineRule="auto"/>
        <w:jc w:val="both"/>
        <w:rPr>
          <w:rFonts w:ascii="Arial" w:eastAsia="Arial" w:hAnsi="Arial" w:cs="Arial"/>
          <w:b/>
          <w:sz w:val="20"/>
          <w:szCs w:val="20"/>
        </w:rPr>
      </w:pPr>
    </w:p>
    <w:p w:rsidR="00CD4DF5" w:rsidRDefault="00CD4DF5">
      <w:pPr>
        <w:spacing w:after="0" w:line="240" w:lineRule="auto"/>
        <w:jc w:val="both"/>
        <w:rPr>
          <w:rFonts w:ascii="Arial" w:eastAsia="Arial" w:hAnsi="Arial" w:cs="Arial"/>
          <w:b/>
          <w:sz w:val="20"/>
          <w:szCs w:val="20"/>
        </w:rPr>
      </w:pPr>
    </w:p>
    <w:sectPr w:rsidR="00CD4DF5">
      <w:footerReference w:type="default" r:id="rId9"/>
      <w:pgSz w:w="12240" w:h="15840"/>
      <w:pgMar w:top="568" w:right="720" w:bottom="720" w:left="720" w:header="709"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68E" w:rsidRDefault="0093268E">
      <w:pPr>
        <w:spacing w:after="0" w:line="240" w:lineRule="auto"/>
      </w:pPr>
      <w:r>
        <w:separator/>
      </w:r>
    </w:p>
  </w:endnote>
  <w:endnote w:type="continuationSeparator" w:id="0">
    <w:p w:rsidR="0093268E" w:rsidRDefault="00932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DF5" w:rsidRDefault="0093268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sidR="00B235BF">
      <w:rPr>
        <w:color w:val="000000"/>
      </w:rPr>
      <w:fldChar w:fldCharType="separate"/>
    </w:r>
    <w:r w:rsidR="00B235BF">
      <w:rPr>
        <w:noProof/>
        <w:color w:val="000000"/>
      </w:rPr>
      <w:t>1</w:t>
    </w:r>
    <w:r>
      <w:rPr>
        <w:color w:val="000000"/>
      </w:rPr>
      <w:fldChar w:fldCharType="end"/>
    </w:r>
  </w:p>
  <w:p w:rsidR="00CD4DF5" w:rsidRDefault="00CD4DF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68E" w:rsidRDefault="0093268E">
      <w:pPr>
        <w:spacing w:after="0" w:line="240" w:lineRule="auto"/>
      </w:pPr>
      <w:r>
        <w:separator/>
      </w:r>
    </w:p>
  </w:footnote>
  <w:footnote w:type="continuationSeparator" w:id="0">
    <w:p w:rsidR="0093268E" w:rsidRDefault="00932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608"/>
    <w:multiLevelType w:val="multilevel"/>
    <w:tmpl w:val="57B4FBE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AE00F9"/>
    <w:multiLevelType w:val="multilevel"/>
    <w:tmpl w:val="F7C87AB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F36FF0"/>
    <w:multiLevelType w:val="multilevel"/>
    <w:tmpl w:val="53C88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12FAA"/>
    <w:multiLevelType w:val="multilevel"/>
    <w:tmpl w:val="B2B0B0AA"/>
    <w:lvl w:ilvl="0">
      <w:start w:val="1"/>
      <w:numFmt w:val="bullet"/>
      <w:lvlText w:val="●"/>
      <w:lvlJc w:val="left"/>
      <w:pPr>
        <w:ind w:left="1352"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932374"/>
    <w:multiLevelType w:val="multilevel"/>
    <w:tmpl w:val="938605D2"/>
    <w:lvl w:ilvl="0">
      <w:start w:val="1"/>
      <w:numFmt w:val="lowerLetter"/>
      <w:lvlText w:val="%1)"/>
      <w:lvlJc w:val="left"/>
      <w:pPr>
        <w:ind w:left="720" w:hanging="360"/>
      </w:pPr>
    </w:lvl>
    <w:lvl w:ilvl="1">
      <w:start w:val="1"/>
      <w:numFmt w:val="decimal"/>
      <w:lvlText w:val="%2)"/>
      <w:lvlJc w:val="left"/>
      <w:pPr>
        <w:ind w:left="1440" w:hanging="360"/>
      </w:pPr>
    </w:lvl>
    <w:lvl w:ilvl="2">
      <w:start w:val="5"/>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8933E2"/>
    <w:multiLevelType w:val="multilevel"/>
    <w:tmpl w:val="207E0C0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0977635"/>
    <w:multiLevelType w:val="multilevel"/>
    <w:tmpl w:val="5BE0FE1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7F4753"/>
    <w:multiLevelType w:val="multilevel"/>
    <w:tmpl w:val="D9A88A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00974F1"/>
    <w:multiLevelType w:val="multilevel"/>
    <w:tmpl w:val="2CE6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435D28"/>
    <w:multiLevelType w:val="multilevel"/>
    <w:tmpl w:val="03C60924"/>
    <w:lvl w:ilvl="0">
      <w:start w:val="1"/>
      <w:numFmt w:val="bullet"/>
      <w:lvlText w:val="●"/>
      <w:lvlJc w:val="left"/>
      <w:pPr>
        <w:ind w:left="1093" w:hanging="360"/>
      </w:pPr>
      <w:rPr>
        <w:rFonts w:ascii="Noto Sans Symbols" w:eastAsia="Noto Sans Symbols" w:hAnsi="Noto Sans Symbols" w:cs="Noto Sans Symbols"/>
      </w:rPr>
    </w:lvl>
    <w:lvl w:ilvl="1">
      <w:start w:val="1"/>
      <w:numFmt w:val="bullet"/>
      <w:lvlText w:val="o"/>
      <w:lvlJc w:val="left"/>
      <w:pPr>
        <w:ind w:left="1813" w:hanging="360"/>
      </w:pPr>
      <w:rPr>
        <w:rFonts w:ascii="Courier New" w:eastAsia="Courier New" w:hAnsi="Courier New" w:cs="Courier New"/>
      </w:rPr>
    </w:lvl>
    <w:lvl w:ilvl="2">
      <w:start w:val="1"/>
      <w:numFmt w:val="bullet"/>
      <w:lvlText w:val="▪"/>
      <w:lvlJc w:val="left"/>
      <w:pPr>
        <w:ind w:left="2533" w:hanging="360"/>
      </w:pPr>
      <w:rPr>
        <w:rFonts w:ascii="Noto Sans Symbols" w:eastAsia="Noto Sans Symbols" w:hAnsi="Noto Sans Symbols" w:cs="Noto Sans Symbols"/>
      </w:rPr>
    </w:lvl>
    <w:lvl w:ilvl="3">
      <w:start w:val="1"/>
      <w:numFmt w:val="bullet"/>
      <w:lvlText w:val="●"/>
      <w:lvlJc w:val="left"/>
      <w:pPr>
        <w:ind w:left="3253" w:hanging="360"/>
      </w:pPr>
      <w:rPr>
        <w:rFonts w:ascii="Noto Sans Symbols" w:eastAsia="Noto Sans Symbols" w:hAnsi="Noto Sans Symbols" w:cs="Noto Sans Symbols"/>
      </w:rPr>
    </w:lvl>
    <w:lvl w:ilvl="4">
      <w:start w:val="1"/>
      <w:numFmt w:val="bullet"/>
      <w:lvlText w:val="o"/>
      <w:lvlJc w:val="left"/>
      <w:pPr>
        <w:ind w:left="3973" w:hanging="360"/>
      </w:pPr>
      <w:rPr>
        <w:rFonts w:ascii="Courier New" w:eastAsia="Courier New" w:hAnsi="Courier New" w:cs="Courier New"/>
      </w:rPr>
    </w:lvl>
    <w:lvl w:ilvl="5">
      <w:start w:val="1"/>
      <w:numFmt w:val="bullet"/>
      <w:lvlText w:val="▪"/>
      <w:lvlJc w:val="left"/>
      <w:pPr>
        <w:ind w:left="4693" w:hanging="360"/>
      </w:pPr>
      <w:rPr>
        <w:rFonts w:ascii="Noto Sans Symbols" w:eastAsia="Noto Sans Symbols" w:hAnsi="Noto Sans Symbols" w:cs="Noto Sans Symbols"/>
      </w:rPr>
    </w:lvl>
    <w:lvl w:ilvl="6">
      <w:start w:val="1"/>
      <w:numFmt w:val="bullet"/>
      <w:lvlText w:val="●"/>
      <w:lvlJc w:val="left"/>
      <w:pPr>
        <w:ind w:left="5413" w:hanging="360"/>
      </w:pPr>
      <w:rPr>
        <w:rFonts w:ascii="Noto Sans Symbols" w:eastAsia="Noto Sans Symbols" w:hAnsi="Noto Sans Symbols" w:cs="Noto Sans Symbols"/>
      </w:rPr>
    </w:lvl>
    <w:lvl w:ilvl="7">
      <w:start w:val="1"/>
      <w:numFmt w:val="bullet"/>
      <w:lvlText w:val="o"/>
      <w:lvlJc w:val="left"/>
      <w:pPr>
        <w:ind w:left="6133" w:hanging="360"/>
      </w:pPr>
      <w:rPr>
        <w:rFonts w:ascii="Courier New" w:eastAsia="Courier New" w:hAnsi="Courier New" w:cs="Courier New"/>
      </w:rPr>
    </w:lvl>
    <w:lvl w:ilvl="8">
      <w:start w:val="1"/>
      <w:numFmt w:val="bullet"/>
      <w:lvlText w:val="▪"/>
      <w:lvlJc w:val="left"/>
      <w:pPr>
        <w:ind w:left="6853" w:hanging="360"/>
      </w:pPr>
      <w:rPr>
        <w:rFonts w:ascii="Noto Sans Symbols" w:eastAsia="Noto Sans Symbols" w:hAnsi="Noto Sans Symbols" w:cs="Noto Sans Symbols"/>
      </w:rPr>
    </w:lvl>
  </w:abstractNum>
  <w:abstractNum w:abstractNumId="10" w15:restartNumberingAfterBreak="0">
    <w:nsid w:val="7E6E239A"/>
    <w:multiLevelType w:val="multilevel"/>
    <w:tmpl w:val="EA84680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2"/>
  </w:num>
  <w:num w:numId="4">
    <w:abstractNumId w:val="6"/>
  </w:num>
  <w:num w:numId="5">
    <w:abstractNumId w:val="1"/>
  </w:num>
  <w:num w:numId="6">
    <w:abstractNumId w:val="8"/>
  </w:num>
  <w:num w:numId="7">
    <w:abstractNumId w:val="5"/>
  </w:num>
  <w:num w:numId="8">
    <w:abstractNumId w:val="4"/>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F5"/>
    <w:rsid w:val="0093268E"/>
    <w:rsid w:val="00B235BF"/>
    <w:rsid w:val="00CD4D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915D5-7401-4161-A4C1-B62685CE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14010E"/>
    <w:pPr>
      <w:keepNext/>
      <w:spacing w:before="60" w:after="60" w:line="240" w:lineRule="auto"/>
      <w:jc w:val="center"/>
      <w:outlineLvl w:val="3"/>
    </w:pPr>
    <w:rPr>
      <w:rFonts w:ascii="Arial" w:eastAsia="Times New Roman" w:hAnsi="Arial" w:cs="Times New Roman"/>
      <w:b/>
      <w:sz w:val="20"/>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243A0"/>
    <w:pPr>
      <w:ind w:left="720"/>
      <w:contextualSpacing/>
    </w:pPr>
  </w:style>
  <w:style w:type="paragraph" w:styleId="Textoindependiente">
    <w:name w:val="Body Text"/>
    <w:basedOn w:val="Normal"/>
    <w:link w:val="TextoindependienteCar"/>
    <w:rsid w:val="00A86DBA"/>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A86DBA"/>
    <w:rPr>
      <w:rFonts w:ascii="Arial" w:eastAsia="Times New Roman" w:hAnsi="Arial" w:cs="Arial"/>
      <w:sz w:val="24"/>
      <w:szCs w:val="24"/>
      <w:lang w:val="es-ES" w:eastAsia="es-ES"/>
    </w:rPr>
  </w:style>
  <w:style w:type="paragraph" w:styleId="Encabezado">
    <w:name w:val="header"/>
    <w:basedOn w:val="Normal"/>
    <w:link w:val="EncabezadoCar"/>
    <w:uiPriority w:val="99"/>
    <w:semiHidden/>
    <w:unhideWhenUsed/>
    <w:rsid w:val="00A86D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6DBA"/>
  </w:style>
  <w:style w:type="paragraph" w:styleId="Piedepgina">
    <w:name w:val="footer"/>
    <w:basedOn w:val="Normal"/>
    <w:link w:val="PiedepginaCar"/>
    <w:uiPriority w:val="99"/>
    <w:unhideWhenUsed/>
    <w:rsid w:val="00A86D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DBA"/>
  </w:style>
  <w:style w:type="character" w:customStyle="1" w:styleId="Ttulo4Car">
    <w:name w:val="Título 4 Car"/>
    <w:basedOn w:val="Fuentedeprrafopredeter"/>
    <w:link w:val="Ttulo4"/>
    <w:rsid w:val="0014010E"/>
    <w:rPr>
      <w:rFonts w:ascii="Arial" w:eastAsia="Times New Roman" w:hAnsi="Arial" w:cs="Times New Roman"/>
      <w:b/>
      <w:sz w:val="20"/>
      <w:szCs w:val="20"/>
      <w:lang w:val="es-ES" w:eastAsia="es-ES"/>
    </w:rPr>
  </w:style>
  <w:style w:type="paragraph" w:customStyle="1" w:styleId="normal2">
    <w:name w:val="normal2"/>
    <w:basedOn w:val="Normal"/>
    <w:qFormat/>
    <w:rsid w:val="0014010E"/>
    <w:pPr>
      <w:spacing w:before="60" w:after="60" w:line="240" w:lineRule="auto"/>
      <w:jc w:val="both"/>
    </w:pPr>
    <w:rPr>
      <w:rFonts w:ascii="Arial" w:eastAsia="Times New Roman" w:hAnsi="Arial" w:cs="Times New Roman"/>
      <w:sz w:val="20"/>
      <w:szCs w:val="24"/>
      <w:lang w:eastAsia="es-ES"/>
    </w:rPr>
  </w:style>
  <w:style w:type="paragraph" w:customStyle="1" w:styleId="texto2">
    <w:name w:val="texto2"/>
    <w:basedOn w:val="Normal"/>
    <w:rsid w:val="003D4DD8"/>
    <w:pPr>
      <w:spacing w:before="60" w:after="60" w:line="240" w:lineRule="auto"/>
      <w:ind w:left="397" w:hanging="397"/>
      <w:jc w:val="both"/>
    </w:pPr>
    <w:rPr>
      <w:rFonts w:ascii="Arial" w:eastAsia="Times New Roman" w:hAnsi="Arial" w:cs="Times New Roman"/>
      <w:b/>
      <w:sz w:val="24"/>
      <w:szCs w:val="20"/>
      <w:lang w:val="es-ES_tradnl" w:eastAsia="es-ES"/>
    </w:rPr>
  </w:style>
  <w:style w:type="paragraph" w:customStyle="1" w:styleId="citalarga">
    <w:name w:val="citalarga"/>
    <w:basedOn w:val="Normal"/>
    <w:rsid w:val="003D4DD8"/>
    <w:pPr>
      <w:spacing w:before="120" w:after="240" w:line="240" w:lineRule="auto"/>
      <w:ind w:left="709" w:right="284" w:firstLine="454"/>
      <w:jc w:val="both"/>
    </w:pPr>
    <w:rPr>
      <w:rFonts w:ascii="Century Schoolbook" w:eastAsia="Times New Roman" w:hAnsi="Century Schoolbook" w:cs="Times New Roman"/>
      <w:b/>
      <w:sz w:val="24"/>
      <w:szCs w:val="20"/>
      <w:lang w:val="es-ES_tradnl" w:eastAsia="es-ES"/>
    </w:rPr>
  </w:style>
  <w:style w:type="numbering" w:customStyle="1" w:styleId="Estilo1">
    <w:name w:val="Estilo1"/>
    <w:uiPriority w:val="99"/>
  </w:style>
  <w:style w:type="character" w:customStyle="1" w:styleId="apple-converted-space">
    <w:name w:val="apple-converted-space"/>
    <w:basedOn w:val="Fuentedeprrafopredeter"/>
    <w:rsid w:val="003A37A0"/>
  </w:style>
  <w:style w:type="paragraph" w:customStyle="1" w:styleId="Default">
    <w:name w:val="Default"/>
    <w:rsid w:val="00C404D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02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7ocbP5GrW/Z6IB1WwX+t8Ca8sg==">CgMxLjAyCGguZ2pkZ3hzOAByITE4NUx1MzhERGFrc09Ha01QVEdVdkNWNUpBWFFSMFdHWA==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4461</Words>
  <Characters>24537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HP</cp:lastModifiedBy>
  <cp:revision>2</cp:revision>
  <dcterms:created xsi:type="dcterms:W3CDTF">2024-03-01T20:30:00Z</dcterms:created>
  <dcterms:modified xsi:type="dcterms:W3CDTF">2024-03-01T20:30:00Z</dcterms:modified>
</cp:coreProperties>
</file>